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742EE" w14:textId="77777777" w:rsidR="00FA581D" w:rsidRPr="00D078AF" w:rsidRDefault="00FA581D" w:rsidP="009E788B">
      <w:pPr>
        <w:pStyle w:val="ListParagraph"/>
        <w:rPr>
          <w:rFonts w:ascii="Times New Roman" w:hAnsi="Times New Roman" w:cs="Times New Roman"/>
        </w:rPr>
      </w:pPr>
      <w:r w:rsidRPr="00D078AF">
        <w:rPr>
          <w:rFonts w:ascii="Times New Roman" w:hAnsi="Times New Roman" w:cs="Times New Roman"/>
        </w:rPr>
        <w:t xml:space="preserve">                 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B7261A" w:rsidRPr="00D078AF" w14:paraId="1A49FE42" w14:textId="77777777" w:rsidTr="00664161">
        <w:tc>
          <w:tcPr>
            <w:tcW w:w="3082" w:type="dxa"/>
            <w:gridSpan w:val="2"/>
            <w:vAlign w:val="center"/>
          </w:tcPr>
          <w:p w14:paraId="6B1BF23C" w14:textId="77777777" w:rsidR="00B7261A" w:rsidRPr="00D078AF" w:rsidRDefault="00B7261A" w:rsidP="00664161">
            <w:pPr>
              <w:jc w:val="center"/>
            </w:pPr>
            <w:r w:rsidRPr="00D078AF">
              <w:rPr>
                <w:noProof/>
                <w:lang w:eastAsia="hr-HR"/>
              </w:rPr>
              <w:drawing>
                <wp:inline distT="0" distB="0" distL="0" distR="0" wp14:anchorId="6DF85493" wp14:editId="6AD16B7C">
                  <wp:extent cx="249381" cy="329864"/>
                  <wp:effectExtent l="0" t="0" r="0" b="0"/>
                  <wp:docPr id="1620502113" name="Picture 1620502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A28D27F" w14:textId="77777777" w:rsidR="00B7261A" w:rsidRPr="00D078AF" w:rsidRDefault="00B7261A" w:rsidP="00664161"/>
        </w:tc>
        <w:tc>
          <w:tcPr>
            <w:tcW w:w="2546" w:type="dxa"/>
            <w:vMerge w:val="restart"/>
            <w:vAlign w:val="center"/>
          </w:tcPr>
          <w:p w14:paraId="7B201EC9" w14:textId="77777777" w:rsidR="00B7261A" w:rsidRPr="00D078AF" w:rsidRDefault="00B7261A" w:rsidP="00664161"/>
        </w:tc>
      </w:tr>
      <w:tr w:rsidR="00B7261A" w:rsidRPr="00D078AF" w14:paraId="55920736" w14:textId="77777777" w:rsidTr="00664161">
        <w:tc>
          <w:tcPr>
            <w:tcW w:w="3082" w:type="dxa"/>
            <w:gridSpan w:val="2"/>
            <w:vAlign w:val="center"/>
          </w:tcPr>
          <w:p w14:paraId="23ABD98F" w14:textId="77777777" w:rsidR="00B7261A" w:rsidRPr="00D078AF" w:rsidRDefault="00B7261A" w:rsidP="00664161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D078AF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D078AF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D078AF">
              <w:rPr>
                <w:rFonts w:ascii="Times New Roman" w:hAnsi="Times New Roman" w:cs="Times New Roman"/>
              </w:rPr>
              <w:t>REPUBLIKA HRVATSKA</w:t>
            </w:r>
          </w:p>
          <w:p w14:paraId="12C6038A" w14:textId="77777777" w:rsidR="00B7261A" w:rsidRPr="00D078AF" w:rsidRDefault="00B7261A" w:rsidP="006641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078AF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1828EA3" w14:textId="77777777" w:rsidR="00B7261A" w:rsidRPr="00D078AF" w:rsidRDefault="00B7261A" w:rsidP="00664161"/>
        </w:tc>
        <w:tc>
          <w:tcPr>
            <w:tcW w:w="2546" w:type="dxa"/>
            <w:vMerge/>
            <w:vAlign w:val="center"/>
          </w:tcPr>
          <w:p w14:paraId="18A6E453" w14:textId="77777777" w:rsidR="00B7261A" w:rsidRPr="00D078AF" w:rsidRDefault="00B7261A" w:rsidP="00664161"/>
        </w:tc>
      </w:tr>
      <w:tr w:rsidR="00B7261A" w:rsidRPr="00D078AF" w14:paraId="4ADCCD98" w14:textId="77777777" w:rsidTr="00664161">
        <w:tc>
          <w:tcPr>
            <w:tcW w:w="636" w:type="dxa"/>
            <w:vAlign w:val="center"/>
          </w:tcPr>
          <w:p w14:paraId="5E2B9242" w14:textId="77777777" w:rsidR="00B7261A" w:rsidRPr="00D078AF" w:rsidRDefault="00B7261A" w:rsidP="00664161">
            <w:r w:rsidRPr="00D078AF">
              <w:rPr>
                <w:noProof/>
                <w:lang w:eastAsia="hr-HR"/>
              </w:rPr>
              <w:drawing>
                <wp:inline distT="0" distB="0" distL="0" distR="0" wp14:anchorId="7F15767E" wp14:editId="64821E93">
                  <wp:extent cx="267194" cy="302820"/>
                  <wp:effectExtent l="0" t="0" r="0" b="2540"/>
                  <wp:docPr id="181985369" name="Picture 181985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4896E08B" w14:textId="77777777" w:rsidR="00B7261A" w:rsidRPr="00D078AF" w:rsidRDefault="00B7261A" w:rsidP="00664161">
            <w:r w:rsidRPr="00D078AF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5F3103EB" w14:textId="77777777" w:rsidR="00B7261A" w:rsidRPr="00D078AF" w:rsidRDefault="00B7261A" w:rsidP="00664161"/>
        </w:tc>
        <w:tc>
          <w:tcPr>
            <w:tcW w:w="2546" w:type="dxa"/>
            <w:vMerge/>
            <w:vAlign w:val="center"/>
          </w:tcPr>
          <w:p w14:paraId="76703CE3" w14:textId="77777777" w:rsidR="00B7261A" w:rsidRPr="00D078AF" w:rsidRDefault="00B7261A" w:rsidP="00664161"/>
        </w:tc>
      </w:tr>
    </w:tbl>
    <w:p w14:paraId="13C82740" w14:textId="77777777" w:rsidR="00B7261A" w:rsidRPr="00D078AF" w:rsidRDefault="00B7261A" w:rsidP="00B7261A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14:paraId="00966C5D" w14:textId="69DC5DB3" w:rsidR="00B7261A" w:rsidRPr="00D078AF" w:rsidRDefault="00B7261A" w:rsidP="00B7261A">
      <w:pPr>
        <w:spacing w:after="0" w:line="240" w:lineRule="auto"/>
        <w:rPr>
          <w:rFonts w:ascii="Times New Roman" w:eastAsia="Calibri" w:hAnsi="Times New Roman" w:cs="Times New Roman"/>
        </w:rPr>
      </w:pPr>
      <w:r w:rsidRPr="00D078AF">
        <w:rPr>
          <w:rFonts w:ascii="Times New Roman" w:eastAsia="Calibri" w:hAnsi="Times New Roman" w:cs="Times New Roman"/>
        </w:rPr>
        <w:t>GRADSKO VIJEĆE</w:t>
      </w:r>
    </w:p>
    <w:p w14:paraId="25C7E269" w14:textId="121B53D3" w:rsidR="00B7261A" w:rsidRPr="00D078AF" w:rsidRDefault="00B7261A" w:rsidP="00B7261A">
      <w:pPr>
        <w:spacing w:after="0" w:line="240" w:lineRule="auto"/>
        <w:rPr>
          <w:rFonts w:ascii="Times New Roman" w:eastAsia="Calibri" w:hAnsi="Times New Roman" w:cs="Times New Roman"/>
        </w:rPr>
      </w:pPr>
      <w:r w:rsidRPr="00D078AF">
        <w:rPr>
          <w:rFonts w:ascii="Times New Roman" w:eastAsia="Calibri" w:hAnsi="Times New Roman" w:cs="Times New Roman"/>
        </w:rPr>
        <w:t>KLASA:</w:t>
      </w:r>
    </w:p>
    <w:p w14:paraId="00459996" w14:textId="70C32079" w:rsidR="00B7261A" w:rsidRPr="00D078AF" w:rsidRDefault="00B7261A" w:rsidP="00B7261A">
      <w:pPr>
        <w:spacing w:after="0" w:line="240" w:lineRule="auto"/>
        <w:rPr>
          <w:rFonts w:ascii="Times New Roman" w:eastAsia="Calibri" w:hAnsi="Times New Roman" w:cs="Times New Roman"/>
        </w:rPr>
      </w:pPr>
      <w:r w:rsidRPr="00D078AF">
        <w:rPr>
          <w:rFonts w:ascii="Times New Roman" w:eastAsia="Calibri" w:hAnsi="Times New Roman" w:cs="Times New Roman"/>
        </w:rPr>
        <w:t xml:space="preserve">UR.BROJ: </w:t>
      </w:r>
    </w:p>
    <w:p w14:paraId="0921BA64" w14:textId="7B8241D8" w:rsidR="00B7261A" w:rsidRPr="00D078AF" w:rsidRDefault="00B7261A" w:rsidP="00B7261A">
      <w:pPr>
        <w:spacing w:after="0" w:line="240" w:lineRule="auto"/>
        <w:rPr>
          <w:rFonts w:ascii="Times New Roman" w:eastAsia="Calibri" w:hAnsi="Times New Roman" w:cs="Times New Roman"/>
        </w:rPr>
      </w:pPr>
      <w:r w:rsidRPr="00D078AF">
        <w:rPr>
          <w:rFonts w:ascii="Times New Roman" w:eastAsia="Calibri" w:hAnsi="Times New Roman" w:cs="Times New Roman"/>
        </w:rPr>
        <w:t>Karlovac,</w:t>
      </w:r>
    </w:p>
    <w:p w14:paraId="40CA84C7" w14:textId="3A6B05E5" w:rsidR="00B7261A" w:rsidRPr="00D078AF" w:rsidRDefault="00B7261A" w:rsidP="00B7261A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  <w:r w:rsidRPr="00D078AF">
        <w:rPr>
          <w:rFonts w:ascii="Times New Roman" w:eastAsia="Calibri" w:hAnsi="Times New Roman" w:cs="Times New Roman"/>
          <w:b/>
          <w:bCs/>
        </w:rPr>
        <w:t>PRIJEDLOG</w:t>
      </w:r>
    </w:p>
    <w:p w14:paraId="3CF9A65A" w14:textId="77777777" w:rsidR="00B7261A" w:rsidRPr="00D078AF" w:rsidRDefault="00B7261A" w:rsidP="00B7261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EF55128" w14:textId="4DF96995" w:rsidR="00C31997" w:rsidRPr="00C31997" w:rsidRDefault="00C31997" w:rsidP="00C31997">
      <w:pPr>
        <w:ind w:firstLine="709"/>
        <w:jc w:val="both"/>
        <w:rPr>
          <w:rFonts w:asciiTheme="majorBidi" w:hAnsiTheme="majorBidi" w:cstheme="majorBidi"/>
        </w:rPr>
      </w:pPr>
      <w:r w:rsidRPr="006E3724">
        <w:rPr>
          <w:rFonts w:ascii="Times New Roman" w:hAnsi="Times New Roman" w:cs="Times New Roman"/>
          <w:color w:val="000000" w:themeColor="text1"/>
        </w:rPr>
        <w:t xml:space="preserve">Na temelju članka 35. </w:t>
      </w:r>
      <w:r w:rsidRPr="006E3724">
        <w:rPr>
          <w:rFonts w:ascii="Times New Roman" w:hAnsi="Times New Roman" w:cs="Times New Roman"/>
          <w:i/>
          <w:iCs/>
          <w:color w:val="000000" w:themeColor="text1"/>
        </w:rPr>
        <w:t xml:space="preserve">Zakona o lokalnoj, područnoj i regionalnoj samoupravi </w:t>
      </w:r>
      <w:r w:rsidRPr="006E3724">
        <w:rPr>
          <w:rFonts w:ascii="Times New Roman" w:hAnsi="Times New Roman" w:cs="Times New Roman"/>
          <w:color w:val="000000" w:themeColor="text1"/>
        </w:rPr>
        <w:t xml:space="preserve">(„Narodne novine“ broj 33/01, 60/01, 129/05, 109/07, 125/08, 36/09, 150/11, 144/12, 19/13, 137/15, 123/17, 98/19, 144/20) </w:t>
      </w:r>
      <w:r w:rsidRPr="006E3724">
        <w:rPr>
          <w:color w:val="000000" w:themeColor="text1"/>
        </w:rPr>
        <w:t xml:space="preserve"> </w:t>
      </w:r>
      <w:r w:rsidRPr="006E3724">
        <w:rPr>
          <w:rFonts w:ascii="Times New Roman" w:hAnsi="Times New Roman" w:cs="Times New Roman"/>
          <w:color w:val="000000" w:themeColor="text1"/>
        </w:rPr>
        <w:t xml:space="preserve">i članka 34. i 97. </w:t>
      </w:r>
      <w:r w:rsidRPr="006E3724">
        <w:rPr>
          <w:rFonts w:ascii="Times New Roman" w:hAnsi="Times New Roman" w:cs="Times New Roman"/>
          <w:i/>
          <w:iCs/>
          <w:color w:val="000000" w:themeColor="text1"/>
        </w:rPr>
        <w:t>Statuta Grada Karlovca</w:t>
      </w:r>
      <w:r w:rsidRPr="006E3724">
        <w:rPr>
          <w:rFonts w:ascii="Times New Roman" w:hAnsi="Times New Roman" w:cs="Times New Roman"/>
          <w:color w:val="000000" w:themeColor="text1"/>
        </w:rPr>
        <w:t xml:space="preserve"> („Glasnik Grada Karlovca“ broj 7/09, 8/09, 3/13, 6/13, 1/15- pročišćeni tekst, 3/18. 13/18, 6/20, 4/21,</w:t>
      </w:r>
      <w:r>
        <w:rPr>
          <w:rFonts w:ascii="Times New Roman" w:hAnsi="Times New Roman" w:cs="Times New Roman"/>
          <w:color w:val="000000" w:themeColor="text1"/>
        </w:rPr>
        <w:t xml:space="preserve"> 8/21,</w:t>
      </w:r>
      <w:r w:rsidRPr="006E3724">
        <w:rPr>
          <w:rFonts w:ascii="Times New Roman" w:hAnsi="Times New Roman" w:cs="Times New Roman"/>
          <w:color w:val="000000" w:themeColor="text1"/>
        </w:rPr>
        <w:t xml:space="preserve"> 9/21 - potpuni tekst i 10/22) Gradsko vijeće grada Karlovca na </w:t>
      </w:r>
      <w:r>
        <w:rPr>
          <w:rFonts w:ascii="Times New Roman" w:hAnsi="Times New Roman" w:cs="Times New Roman"/>
        </w:rPr>
        <w:t xml:space="preserve">___ . </w:t>
      </w:r>
      <w:r w:rsidRPr="006E3724">
        <w:rPr>
          <w:rFonts w:ascii="Times New Roman" w:hAnsi="Times New Roman" w:cs="Times New Roman"/>
        </w:rPr>
        <w:t>sjednici, održanoj</w:t>
      </w:r>
      <w:r>
        <w:rPr>
          <w:rFonts w:ascii="Times New Roman" w:hAnsi="Times New Roman" w:cs="Times New Roman"/>
        </w:rPr>
        <w:t xml:space="preserve"> __ .</w:t>
      </w:r>
      <w:r w:rsidRPr="006E37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 .</w:t>
      </w:r>
      <w:r w:rsidRPr="006E3724">
        <w:rPr>
          <w:rFonts w:ascii="Times New Roman" w:hAnsi="Times New Roman" w:cs="Times New Roman"/>
        </w:rPr>
        <w:t xml:space="preserve">  202</w:t>
      </w:r>
      <w:r w:rsidR="007654B0">
        <w:rPr>
          <w:rFonts w:ascii="Times New Roman" w:hAnsi="Times New Roman" w:cs="Times New Roman"/>
        </w:rPr>
        <w:t>6</w:t>
      </w:r>
      <w:r w:rsidRPr="006E3724">
        <w:rPr>
          <w:rFonts w:ascii="Times New Roman" w:hAnsi="Times New Roman" w:cs="Times New Roman"/>
        </w:rPr>
        <w:t xml:space="preserve">. godine </w:t>
      </w:r>
      <w:r>
        <w:rPr>
          <w:rFonts w:ascii="Times New Roman" w:hAnsi="Times New Roman" w:cs="Times New Roman"/>
        </w:rPr>
        <w:t>donosi</w:t>
      </w:r>
    </w:p>
    <w:p w14:paraId="2D46AAD2" w14:textId="77777777" w:rsidR="00B61F38" w:rsidRPr="00D078AF" w:rsidRDefault="00B61F38" w:rsidP="00C31997">
      <w:pPr>
        <w:spacing w:after="0"/>
        <w:rPr>
          <w:rFonts w:asciiTheme="majorBidi" w:hAnsiTheme="majorBidi" w:cstheme="majorBidi"/>
          <w:b/>
          <w:bCs/>
        </w:rPr>
      </w:pPr>
    </w:p>
    <w:p w14:paraId="03B5D128" w14:textId="182A63E3" w:rsidR="00B7261A" w:rsidRPr="00D078AF" w:rsidRDefault="00B7261A" w:rsidP="00D85EE2">
      <w:pPr>
        <w:spacing w:after="0"/>
        <w:jc w:val="center"/>
        <w:rPr>
          <w:rFonts w:asciiTheme="majorBidi" w:hAnsiTheme="majorBidi" w:cstheme="majorBidi"/>
          <w:b/>
          <w:bCs/>
        </w:rPr>
      </w:pPr>
      <w:r w:rsidRPr="00D078AF">
        <w:rPr>
          <w:rFonts w:asciiTheme="majorBidi" w:hAnsiTheme="majorBidi" w:cstheme="majorBidi"/>
          <w:b/>
          <w:bCs/>
        </w:rPr>
        <w:t>Odluku o davanju suglasnosti za sklapanje Ugovora</w:t>
      </w:r>
    </w:p>
    <w:p w14:paraId="6C33521E" w14:textId="7A851091" w:rsidR="00B7261A" w:rsidRPr="00D078AF" w:rsidRDefault="00B7261A" w:rsidP="00D85EE2">
      <w:pPr>
        <w:spacing w:after="0"/>
        <w:jc w:val="center"/>
        <w:rPr>
          <w:rFonts w:asciiTheme="majorBidi" w:hAnsiTheme="majorBidi" w:cstheme="majorBidi"/>
          <w:b/>
          <w:bCs/>
        </w:rPr>
      </w:pPr>
      <w:r w:rsidRPr="00D078AF">
        <w:rPr>
          <w:rFonts w:ascii="Times New Roman" w:eastAsia="Times New Roman" w:hAnsi="Times New Roman" w:cs="Times New Roman"/>
          <w:b/>
          <w:bCs/>
        </w:rPr>
        <w:t>o dodjeli bespovratnih sredstava i provedbu svih projektnih aktivnosti nužnih za provedbu projekta „</w:t>
      </w:r>
      <w:r w:rsidR="00D85EE2" w:rsidRPr="00D85EE2">
        <w:rPr>
          <w:rFonts w:ascii="Times New Roman" w:eastAsia="Times New Roman" w:hAnsi="Times New Roman" w:cs="Times New Roman"/>
          <w:b/>
          <w:bCs/>
          <w:i/>
          <w:iCs/>
        </w:rPr>
        <w:t>Cross-border innovative model for circular</w:t>
      </w:r>
      <w:r w:rsidR="00D85EE2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="00D85EE2" w:rsidRPr="00D85EE2">
        <w:rPr>
          <w:rFonts w:ascii="Times New Roman" w:eastAsia="Times New Roman" w:hAnsi="Times New Roman" w:cs="Times New Roman"/>
          <w:b/>
          <w:bCs/>
          <w:i/>
          <w:iCs/>
        </w:rPr>
        <w:t>renovation of buildings and neighbourhoods</w:t>
      </w:r>
      <w:r w:rsidRPr="00D078AF">
        <w:rPr>
          <w:rFonts w:ascii="Times New Roman" w:eastAsia="Times New Roman" w:hAnsi="Times New Roman" w:cs="Times New Roman"/>
          <w:b/>
          <w:bCs/>
          <w:i/>
          <w:iCs/>
        </w:rPr>
        <w:t xml:space="preserve">– </w:t>
      </w:r>
      <w:r w:rsidR="00D85EE2" w:rsidRPr="00D85EE2">
        <w:rPr>
          <w:rFonts w:ascii="Times New Roman" w:eastAsia="Times New Roman" w:hAnsi="Times New Roman" w:cs="Times New Roman"/>
          <w:b/>
          <w:bCs/>
          <w:i/>
          <w:iCs/>
        </w:rPr>
        <w:t>ReNewSpace</w:t>
      </w:r>
      <w:r w:rsidRPr="00D078AF">
        <w:rPr>
          <w:rFonts w:ascii="Times New Roman" w:eastAsia="Times New Roman" w:hAnsi="Times New Roman" w:cs="Times New Roman"/>
          <w:b/>
          <w:bCs/>
        </w:rPr>
        <w:t>“</w:t>
      </w:r>
    </w:p>
    <w:p w14:paraId="62B0DCE5" w14:textId="77777777" w:rsidR="00B7261A" w:rsidRPr="00D078AF" w:rsidRDefault="00B7261A" w:rsidP="00B7261A">
      <w:pPr>
        <w:jc w:val="center"/>
        <w:rPr>
          <w:rFonts w:asciiTheme="majorBidi" w:hAnsiTheme="majorBidi" w:cstheme="majorBidi"/>
        </w:rPr>
      </w:pPr>
    </w:p>
    <w:p w14:paraId="6FFA53DC" w14:textId="1EBA0DD1" w:rsidR="00B7261A" w:rsidRPr="00D078AF" w:rsidRDefault="00B7261A" w:rsidP="00201CB4">
      <w:pPr>
        <w:spacing w:after="0"/>
        <w:jc w:val="center"/>
        <w:rPr>
          <w:rFonts w:asciiTheme="majorBidi" w:hAnsiTheme="majorBidi" w:cstheme="majorBidi"/>
        </w:rPr>
      </w:pPr>
      <w:r w:rsidRPr="00D078AF">
        <w:rPr>
          <w:rFonts w:asciiTheme="majorBidi" w:hAnsiTheme="majorBidi" w:cstheme="majorBidi"/>
        </w:rPr>
        <w:t xml:space="preserve">Članak 1. </w:t>
      </w:r>
    </w:p>
    <w:p w14:paraId="2F675272" w14:textId="77777777" w:rsidR="00B61F38" w:rsidRPr="00D078AF" w:rsidRDefault="00B61F38" w:rsidP="00201CB4">
      <w:pPr>
        <w:spacing w:after="0"/>
        <w:jc w:val="center"/>
        <w:rPr>
          <w:rFonts w:asciiTheme="majorBidi" w:hAnsiTheme="majorBidi" w:cstheme="majorBidi"/>
        </w:rPr>
      </w:pPr>
    </w:p>
    <w:p w14:paraId="62CFCCE8" w14:textId="579D12E0" w:rsidR="006A0467" w:rsidRDefault="00B7261A" w:rsidP="006A0467">
      <w:pPr>
        <w:spacing w:after="0"/>
        <w:jc w:val="both"/>
        <w:rPr>
          <w:rFonts w:ascii="Times New Roman" w:eastAsia="Times New Roman" w:hAnsi="Times New Roman" w:cs="Times New Roman"/>
          <w:i/>
          <w:iCs/>
        </w:rPr>
      </w:pPr>
      <w:r w:rsidRPr="00D078AF">
        <w:rPr>
          <w:rFonts w:asciiTheme="majorBidi" w:hAnsiTheme="majorBidi" w:cstheme="majorBidi"/>
        </w:rPr>
        <w:tab/>
        <w:t>Ovom Odlukom daje se suglasnost za</w:t>
      </w:r>
      <w:r w:rsidRPr="00D078AF">
        <w:rPr>
          <w:rFonts w:ascii="Times New Roman" w:eastAsia="Times New Roman" w:hAnsi="Times New Roman" w:cs="Times New Roman"/>
        </w:rPr>
        <w:t xml:space="preserve"> </w:t>
      </w:r>
      <w:r w:rsidRPr="00D078AF">
        <w:rPr>
          <w:rFonts w:asciiTheme="majorBidi" w:hAnsiTheme="majorBidi" w:cstheme="majorBidi"/>
        </w:rPr>
        <w:t xml:space="preserve">sklapanje Ugovora </w:t>
      </w:r>
      <w:r w:rsidRPr="00D078AF">
        <w:rPr>
          <w:rFonts w:ascii="Times New Roman" w:eastAsia="Times New Roman" w:hAnsi="Times New Roman" w:cs="Times New Roman"/>
        </w:rPr>
        <w:t>o dodjeli bespovratnih sredstava i provedbu svih projektnih aktivnosti nužnih za provedbu projekta „</w:t>
      </w:r>
      <w:r w:rsidR="00D85EE2" w:rsidRPr="00D85EE2">
        <w:rPr>
          <w:rFonts w:ascii="Times New Roman" w:eastAsia="Times New Roman" w:hAnsi="Times New Roman" w:cs="Times New Roman"/>
          <w:i/>
          <w:iCs/>
        </w:rPr>
        <w:t>Cross-border innovative model for circular renovation of buildings and neighbourhoods– ReNewSpace</w:t>
      </w:r>
      <w:r w:rsidRPr="00D078AF">
        <w:rPr>
          <w:rFonts w:ascii="Times New Roman" w:eastAsia="Times New Roman" w:hAnsi="Times New Roman" w:cs="Times New Roman"/>
        </w:rPr>
        <w:t>“ (dalje Projekt) predmet kojeg je financiranje navedenog Projekta koji</w:t>
      </w:r>
      <w:r w:rsidR="009F7E04">
        <w:rPr>
          <w:rFonts w:ascii="Times New Roman" w:eastAsia="Times New Roman" w:hAnsi="Times New Roman" w:cs="Times New Roman"/>
        </w:rPr>
        <w:t xml:space="preserve"> će</w:t>
      </w:r>
      <w:r w:rsidRPr="00D078AF">
        <w:rPr>
          <w:rFonts w:ascii="Times New Roman" w:eastAsia="Times New Roman" w:hAnsi="Times New Roman" w:cs="Times New Roman"/>
        </w:rPr>
        <w:t xml:space="preserve"> se </w:t>
      </w:r>
      <w:r w:rsidR="00037913">
        <w:rPr>
          <w:rFonts w:ascii="Times New Roman" w:eastAsia="Times New Roman" w:hAnsi="Times New Roman" w:cs="Times New Roman"/>
        </w:rPr>
        <w:t xml:space="preserve">provoditi </w:t>
      </w:r>
      <w:r w:rsidR="00037913" w:rsidRPr="00037913">
        <w:rPr>
          <w:rFonts w:ascii="Times New Roman" w:eastAsia="Times New Roman" w:hAnsi="Times New Roman" w:cs="Times New Roman"/>
        </w:rPr>
        <w:t>u okviru programa Interreg VI-A IPA Hrvatska – Bosna i Hercegovina – Crna Gora</w:t>
      </w:r>
      <w:r w:rsidR="0040453F">
        <w:rPr>
          <w:rFonts w:ascii="Times New Roman" w:eastAsia="Times New Roman" w:hAnsi="Times New Roman" w:cs="Times New Roman"/>
        </w:rPr>
        <w:t>.</w:t>
      </w:r>
    </w:p>
    <w:p w14:paraId="496098C0" w14:textId="77777777" w:rsidR="006A0467" w:rsidRPr="006A0467" w:rsidRDefault="006A0467" w:rsidP="006A0467">
      <w:pPr>
        <w:spacing w:after="0"/>
        <w:jc w:val="both"/>
        <w:rPr>
          <w:rFonts w:ascii="Times New Roman" w:eastAsia="Times New Roman" w:hAnsi="Times New Roman" w:cs="Times New Roman"/>
          <w:i/>
          <w:iCs/>
        </w:rPr>
      </w:pPr>
    </w:p>
    <w:p w14:paraId="3AEF72B4" w14:textId="7507F381" w:rsidR="001F08F7" w:rsidRPr="00D078AF" w:rsidRDefault="001F08F7" w:rsidP="00201CB4">
      <w:pPr>
        <w:spacing w:after="0"/>
        <w:jc w:val="center"/>
        <w:rPr>
          <w:rFonts w:asciiTheme="majorBidi" w:hAnsiTheme="majorBidi" w:cstheme="majorBidi"/>
        </w:rPr>
      </w:pPr>
      <w:r w:rsidRPr="00D078AF">
        <w:rPr>
          <w:rFonts w:asciiTheme="majorBidi" w:hAnsiTheme="majorBidi" w:cstheme="majorBidi"/>
        </w:rPr>
        <w:t xml:space="preserve">Članak 2. </w:t>
      </w:r>
    </w:p>
    <w:p w14:paraId="0F59DAFE" w14:textId="77777777" w:rsidR="00B61F38" w:rsidRPr="00D078AF" w:rsidRDefault="00B61F38" w:rsidP="00201CB4">
      <w:pPr>
        <w:spacing w:after="0"/>
        <w:jc w:val="center"/>
        <w:rPr>
          <w:rFonts w:asciiTheme="majorBidi" w:hAnsiTheme="majorBidi" w:cstheme="majorBidi"/>
        </w:rPr>
      </w:pPr>
    </w:p>
    <w:p w14:paraId="514A8756" w14:textId="4E6C219D" w:rsidR="001F08F7" w:rsidRPr="00D078AF" w:rsidRDefault="001F08F7" w:rsidP="00201CB4">
      <w:pPr>
        <w:spacing w:after="0"/>
        <w:jc w:val="both"/>
        <w:rPr>
          <w:rFonts w:asciiTheme="majorBidi" w:hAnsiTheme="majorBidi" w:cstheme="majorBidi"/>
        </w:rPr>
      </w:pPr>
      <w:r w:rsidRPr="00D078AF">
        <w:rPr>
          <w:rFonts w:asciiTheme="majorBidi" w:hAnsiTheme="majorBidi" w:cstheme="majorBidi"/>
        </w:rPr>
        <w:tab/>
        <w:t>Vrijednost</w:t>
      </w:r>
      <w:r w:rsidR="00201CB4" w:rsidRPr="00D078AF">
        <w:rPr>
          <w:rFonts w:asciiTheme="majorBidi" w:hAnsiTheme="majorBidi" w:cstheme="majorBidi"/>
        </w:rPr>
        <w:t xml:space="preserve"> </w:t>
      </w:r>
      <w:r w:rsidRPr="00D078AF">
        <w:rPr>
          <w:rFonts w:asciiTheme="majorBidi" w:hAnsiTheme="majorBidi" w:cstheme="majorBidi"/>
        </w:rPr>
        <w:t xml:space="preserve"> Projekt</w:t>
      </w:r>
      <w:r w:rsidR="00201CB4" w:rsidRPr="00D078AF">
        <w:rPr>
          <w:rFonts w:asciiTheme="majorBidi" w:hAnsiTheme="majorBidi" w:cstheme="majorBidi"/>
        </w:rPr>
        <w:t>nog prijedloga Grada Karlovca</w:t>
      </w:r>
      <w:r w:rsidRPr="00D078AF">
        <w:rPr>
          <w:rFonts w:asciiTheme="majorBidi" w:hAnsiTheme="majorBidi" w:cstheme="majorBidi"/>
        </w:rPr>
        <w:t xml:space="preserve"> je </w:t>
      </w:r>
      <w:r w:rsidR="000A42B8" w:rsidRPr="000A42B8">
        <w:rPr>
          <w:rFonts w:asciiTheme="majorBidi" w:hAnsiTheme="majorBidi" w:cstheme="majorBidi"/>
        </w:rPr>
        <w:t>181.314,00</w:t>
      </w:r>
      <w:r w:rsidR="000A42B8">
        <w:rPr>
          <w:rFonts w:asciiTheme="majorBidi" w:hAnsiTheme="majorBidi" w:cstheme="majorBidi"/>
        </w:rPr>
        <w:t xml:space="preserve"> </w:t>
      </w:r>
      <w:r w:rsidRPr="00D078AF">
        <w:rPr>
          <w:rFonts w:asciiTheme="majorBidi" w:hAnsiTheme="majorBidi" w:cstheme="majorBidi"/>
        </w:rPr>
        <w:t>EUR</w:t>
      </w:r>
      <w:r w:rsidR="00201CB4" w:rsidRPr="00D078AF">
        <w:rPr>
          <w:rFonts w:asciiTheme="majorBidi" w:hAnsiTheme="majorBidi" w:cstheme="majorBidi"/>
        </w:rPr>
        <w:t xml:space="preserve"> uz</w:t>
      </w:r>
      <w:r w:rsidRPr="00D078AF">
        <w:rPr>
          <w:rFonts w:asciiTheme="majorBidi" w:hAnsiTheme="majorBidi" w:cstheme="majorBidi"/>
        </w:rPr>
        <w:t xml:space="preserve"> </w:t>
      </w:r>
      <w:r w:rsidR="00201CB4" w:rsidRPr="00D078AF">
        <w:rPr>
          <w:rFonts w:asciiTheme="majorBidi" w:hAnsiTheme="majorBidi" w:cstheme="majorBidi"/>
        </w:rPr>
        <w:t>i</w:t>
      </w:r>
      <w:r w:rsidRPr="00D078AF">
        <w:rPr>
          <w:rFonts w:asciiTheme="majorBidi" w:hAnsiTheme="majorBidi" w:cstheme="majorBidi"/>
        </w:rPr>
        <w:t xml:space="preserve">ntenzitet potpore </w:t>
      </w:r>
      <w:r w:rsidR="00201CB4" w:rsidRPr="00D078AF">
        <w:rPr>
          <w:rFonts w:asciiTheme="majorBidi" w:hAnsiTheme="majorBidi" w:cstheme="majorBidi"/>
        </w:rPr>
        <w:t>od</w:t>
      </w:r>
      <w:r w:rsidRPr="00D078AF">
        <w:rPr>
          <w:rFonts w:asciiTheme="majorBidi" w:hAnsiTheme="majorBidi" w:cstheme="majorBidi"/>
        </w:rPr>
        <w:t xml:space="preserve"> 85% što iznosi </w:t>
      </w:r>
      <w:r w:rsidR="00201CB4" w:rsidRPr="00D078AF">
        <w:rPr>
          <w:rFonts w:asciiTheme="majorBidi" w:hAnsiTheme="majorBidi" w:cstheme="majorBidi"/>
        </w:rPr>
        <w:t xml:space="preserve">do </w:t>
      </w:r>
      <w:r w:rsidR="00BF35F6" w:rsidRPr="00BF35F6">
        <w:rPr>
          <w:rFonts w:asciiTheme="majorBidi" w:hAnsiTheme="majorBidi" w:cstheme="majorBidi"/>
        </w:rPr>
        <w:t>154.116,90</w:t>
      </w:r>
      <w:r w:rsidR="00BF35F6">
        <w:rPr>
          <w:rFonts w:asciiTheme="majorBidi" w:hAnsiTheme="majorBidi" w:cstheme="majorBidi"/>
        </w:rPr>
        <w:t xml:space="preserve"> </w:t>
      </w:r>
      <w:r w:rsidRPr="00D078AF">
        <w:rPr>
          <w:rFonts w:asciiTheme="majorBidi" w:hAnsiTheme="majorBidi" w:cstheme="majorBidi"/>
        </w:rPr>
        <w:t>EUR. Obveza Grada Karlovca je osigurati 15% vlastitih sre</w:t>
      </w:r>
      <w:r w:rsidR="001A5442">
        <w:rPr>
          <w:rFonts w:asciiTheme="majorBidi" w:hAnsiTheme="majorBidi" w:cstheme="majorBidi"/>
        </w:rPr>
        <w:t>d</w:t>
      </w:r>
      <w:r w:rsidRPr="00D078AF">
        <w:rPr>
          <w:rFonts w:asciiTheme="majorBidi" w:hAnsiTheme="majorBidi" w:cstheme="majorBidi"/>
        </w:rPr>
        <w:t xml:space="preserve">stava odnosno iznos do </w:t>
      </w:r>
      <w:r w:rsidR="00BF35F6" w:rsidRPr="00BF35F6">
        <w:rPr>
          <w:rFonts w:asciiTheme="majorBidi" w:hAnsiTheme="majorBidi" w:cstheme="majorBidi"/>
        </w:rPr>
        <w:t>27.197,10</w:t>
      </w:r>
      <w:r w:rsidR="00BF35F6">
        <w:rPr>
          <w:rFonts w:asciiTheme="majorBidi" w:hAnsiTheme="majorBidi" w:cstheme="majorBidi"/>
        </w:rPr>
        <w:t xml:space="preserve"> </w:t>
      </w:r>
      <w:r w:rsidRPr="00D078AF">
        <w:rPr>
          <w:rFonts w:asciiTheme="majorBidi" w:hAnsiTheme="majorBidi" w:cstheme="majorBidi"/>
        </w:rPr>
        <w:t xml:space="preserve">EUR. Točan </w:t>
      </w:r>
      <w:r w:rsidR="00201CB4" w:rsidRPr="00D078AF">
        <w:rPr>
          <w:rFonts w:asciiTheme="majorBidi" w:hAnsiTheme="majorBidi" w:cstheme="majorBidi"/>
        </w:rPr>
        <w:t xml:space="preserve">iznos odobrenih bespovratnih sredstava će se znati nakon završetka procedure </w:t>
      </w:r>
      <w:r w:rsidR="00CB7A40">
        <w:rPr>
          <w:rFonts w:asciiTheme="majorBidi" w:hAnsiTheme="majorBidi" w:cstheme="majorBidi"/>
        </w:rPr>
        <w:t>optimizacije</w:t>
      </w:r>
      <w:r w:rsidR="00201CB4" w:rsidRPr="00D078AF">
        <w:rPr>
          <w:rFonts w:asciiTheme="majorBidi" w:hAnsiTheme="majorBidi" w:cstheme="majorBidi"/>
        </w:rPr>
        <w:t xml:space="preserve"> troškova. Vlastita sredstva za provedbu projektnih aktivnosti osigurat će se u Proračunu grada Karlovca. </w:t>
      </w:r>
    </w:p>
    <w:p w14:paraId="58CC5ED3" w14:textId="77777777" w:rsidR="00201CB4" w:rsidRPr="00D078AF" w:rsidRDefault="00201CB4" w:rsidP="00201CB4">
      <w:pPr>
        <w:spacing w:after="0"/>
        <w:jc w:val="both"/>
        <w:rPr>
          <w:rFonts w:asciiTheme="majorBidi" w:hAnsiTheme="majorBidi" w:cstheme="majorBidi"/>
        </w:rPr>
      </w:pPr>
    </w:p>
    <w:p w14:paraId="5109ECE6" w14:textId="346F0A01" w:rsidR="00201CB4" w:rsidRPr="00D078AF" w:rsidRDefault="00201CB4" w:rsidP="00201CB4">
      <w:pPr>
        <w:spacing w:after="0"/>
        <w:jc w:val="center"/>
        <w:rPr>
          <w:rFonts w:asciiTheme="majorBidi" w:hAnsiTheme="majorBidi" w:cstheme="majorBidi"/>
        </w:rPr>
      </w:pPr>
      <w:r w:rsidRPr="00D078AF">
        <w:rPr>
          <w:rFonts w:asciiTheme="majorBidi" w:hAnsiTheme="majorBidi" w:cstheme="majorBidi"/>
        </w:rPr>
        <w:t>Članak 3.</w:t>
      </w:r>
    </w:p>
    <w:p w14:paraId="11801C1A" w14:textId="77777777" w:rsidR="00B61F38" w:rsidRPr="00D078AF" w:rsidRDefault="00B61F38" w:rsidP="00201CB4">
      <w:pPr>
        <w:spacing w:after="0"/>
        <w:jc w:val="center"/>
        <w:rPr>
          <w:rFonts w:asciiTheme="majorBidi" w:hAnsiTheme="majorBidi" w:cstheme="majorBidi"/>
        </w:rPr>
      </w:pPr>
    </w:p>
    <w:p w14:paraId="7678AC6A" w14:textId="3EE45EF0" w:rsidR="00201CB4" w:rsidRPr="00D078AF" w:rsidRDefault="00201CB4" w:rsidP="00201CB4">
      <w:pPr>
        <w:spacing w:after="0"/>
        <w:ind w:firstLine="709"/>
        <w:jc w:val="both"/>
        <w:rPr>
          <w:rFonts w:asciiTheme="majorBidi" w:hAnsiTheme="majorBidi" w:cstheme="majorBidi"/>
        </w:rPr>
      </w:pPr>
      <w:r w:rsidRPr="00D078AF">
        <w:rPr>
          <w:rFonts w:asciiTheme="majorBidi" w:hAnsiTheme="majorBidi" w:cstheme="majorBidi"/>
        </w:rPr>
        <w:t>Ovlašćuje se Gradonačelnik Grada Karlovca za potpis Ugovora iz članka 1. ove Odluke.</w:t>
      </w:r>
    </w:p>
    <w:p w14:paraId="0619F9D4" w14:textId="77777777" w:rsidR="00201CB4" w:rsidRPr="00D078AF" w:rsidRDefault="00201CB4" w:rsidP="00201CB4">
      <w:pPr>
        <w:spacing w:after="0"/>
        <w:jc w:val="both"/>
        <w:rPr>
          <w:rFonts w:asciiTheme="majorBidi" w:hAnsiTheme="majorBidi" w:cstheme="majorBidi"/>
        </w:rPr>
      </w:pPr>
    </w:p>
    <w:p w14:paraId="1FB2A4C2" w14:textId="77777777" w:rsidR="00B61F38" w:rsidRPr="00D078AF" w:rsidRDefault="00B61F38" w:rsidP="00201CB4">
      <w:pPr>
        <w:spacing w:after="0"/>
        <w:jc w:val="center"/>
        <w:rPr>
          <w:rFonts w:asciiTheme="majorBidi" w:hAnsiTheme="majorBidi" w:cstheme="majorBidi"/>
        </w:rPr>
      </w:pPr>
    </w:p>
    <w:p w14:paraId="2AA77F5E" w14:textId="77777777" w:rsidR="00B61F38" w:rsidRPr="00D078AF" w:rsidRDefault="00B61F38" w:rsidP="00201CB4">
      <w:pPr>
        <w:spacing w:after="0"/>
        <w:jc w:val="center"/>
        <w:rPr>
          <w:rFonts w:asciiTheme="majorBidi" w:hAnsiTheme="majorBidi" w:cstheme="majorBidi"/>
        </w:rPr>
      </w:pPr>
    </w:p>
    <w:p w14:paraId="518D553D" w14:textId="76CE0220" w:rsidR="00201CB4" w:rsidRPr="00D078AF" w:rsidRDefault="00201CB4" w:rsidP="00201CB4">
      <w:pPr>
        <w:spacing w:after="0"/>
        <w:jc w:val="center"/>
        <w:rPr>
          <w:rFonts w:asciiTheme="majorBidi" w:hAnsiTheme="majorBidi" w:cstheme="majorBidi"/>
        </w:rPr>
      </w:pPr>
      <w:r w:rsidRPr="00D078AF">
        <w:rPr>
          <w:rFonts w:asciiTheme="majorBidi" w:hAnsiTheme="majorBidi" w:cstheme="majorBidi"/>
        </w:rPr>
        <w:lastRenderedPageBreak/>
        <w:t xml:space="preserve">Članak 4. </w:t>
      </w:r>
    </w:p>
    <w:p w14:paraId="52009423" w14:textId="77777777" w:rsidR="00B61F38" w:rsidRPr="00D078AF" w:rsidRDefault="00B61F38" w:rsidP="00201CB4">
      <w:pPr>
        <w:spacing w:after="0"/>
        <w:jc w:val="center"/>
        <w:rPr>
          <w:rFonts w:asciiTheme="majorBidi" w:hAnsiTheme="majorBidi" w:cstheme="majorBidi"/>
        </w:rPr>
      </w:pPr>
    </w:p>
    <w:p w14:paraId="06E4D5D0" w14:textId="31C74E2A" w:rsidR="00201CB4" w:rsidRPr="00D078AF" w:rsidRDefault="00201CB4" w:rsidP="00201CB4">
      <w:pPr>
        <w:spacing w:after="0"/>
        <w:ind w:firstLine="709"/>
        <w:jc w:val="both"/>
        <w:rPr>
          <w:rFonts w:asciiTheme="majorBidi" w:hAnsiTheme="majorBidi" w:cstheme="majorBidi"/>
        </w:rPr>
      </w:pPr>
      <w:r w:rsidRPr="00D078AF">
        <w:rPr>
          <w:rFonts w:asciiTheme="majorBidi" w:hAnsiTheme="majorBidi" w:cstheme="majorBidi"/>
        </w:rPr>
        <w:t>Ova Odluka stupa na snagu osmog dana od dana objave u „Glasniku Gada Karlovca“.</w:t>
      </w:r>
    </w:p>
    <w:p w14:paraId="5AA9D484" w14:textId="77777777" w:rsidR="00B61F38" w:rsidRPr="00D078AF" w:rsidRDefault="00B61F38" w:rsidP="00201CB4">
      <w:pPr>
        <w:spacing w:after="0"/>
        <w:ind w:firstLine="709"/>
        <w:jc w:val="both"/>
        <w:rPr>
          <w:rFonts w:asciiTheme="majorBidi" w:hAnsiTheme="majorBidi" w:cstheme="majorBidi"/>
        </w:rPr>
      </w:pPr>
    </w:p>
    <w:p w14:paraId="18EFD11D" w14:textId="77777777" w:rsidR="00201CB4" w:rsidRDefault="00201CB4" w:rsidP="00201CB4">
      <w:pPr>
        <w:jc w:val="both"/>
        <w:rPr>
          <w:rFonts w:asciiTheme="majorBidi" w:hAnsiTheme="majorBidi" w:cstheme="majorBidi"/>
        </w:rPr>
      </w:pPr>
    </w:p>
    <w:p w14:paraId="7DC35677" w14:textId="77777777" w:rsidR="00C31997" w:rsidRDefault="00C31997" w:rsidP="00201CB4">
      <w:pPr>
        <w:jc w:val="both"/>
        <w:rPr>
          <w:rFonts w:asciiTheme="majorBidi" w:hAnsiTheme="majorBidi" w:cstheme="majorBidi"/>
        </w:rPr>
      </w:pPr>
    </w:p>
    <w:p w14:paraId="5F8EC643" w14:textId="77777777" w:rsidR="00B61F38" w:rsidRPr="00D078AF" w:rsidRDefault="00B61F38" w:rsidP="00B61F38">
      <w:pPr>
        <w:ind w:left="4820"/>
        <w:jc w:val="right"/>
        <w:rPr>
          <w:rFonts w:asciiTheme="majorBidi" w:hAnsiTheme="majorBidi" w:cstheme="majorBidi"/>
        </w:rPr>
      </w:pPr>
      <w:r w:rsidRPr="00D078AF">
        <w:rPr>
          <w:rFonts w:asciiTheme="majorBidi" w:hAnsiTheme="majorBidi" w:cstheme="majorBidi"/>
        </w:rPr>
        <w:t>PREDSJEDNIK GRADSKOG VIJEĆA:</w:t>
      </w:r>
    </w:p>
    <w:p w14:paraId="76E4F52B" w14:textId="0CF46DF1" w:rsidR="00B61F38" w:rsidRPr="00D078AF" w:rsidRDefault="00B61F38" w:rsidP="00B61F38">
      <w:pPr>
        <w:ind w:left="4820"/>
        <w:jc w:val="center"/>
        <w:rPr>
          <w:rFonts w:asciiTheme="majorBidi" w:hAnsiTheme="majorBidi" w:cstheme="majorBidi"/>
        </w:rPr>
      </w:pPr>
      <w:bookmarkStart w:id="0" w:name="_Hlk201128725"/>
      <w:r w:rsidRPr="00D078AF">
        <w:rPr>
          <w:rFonts w:asciiTheme="majorBidi" w:hAnsiTheme="majorBidi" w:cstheme="majorBidi"/>
        </w:rPr>
        <w:t xml:space="preserve">             Mario Jovković mag. psych.</w:t>
      </w:r>
      <w:bookmarkEnd w:id="0"/>
    </w:p>
    <w:p w14:paraId="7DEE6B68" w14:textId="77777777" w:rsidR="00B61F38" w:rsidRPr="00D078AF" w:rsidRDefault="00B61F38" w:rsidP="00B61F38">
      <w:pPr>
        <w:ind w:left="4820"/>
        <w:jc w:val="center"/>
        <w:rPr>
          <w:rFonts w:asciiTheme="majorBidi" w:hAnsiTheme="majorBidi" w:cstheme="majorBidi"/>
        </w:rPr>
      </w:pPr>
    </w:p>
    <w:p w14:paraId="0E988273" w14:textId="77777777" w:rsidR="00B61F38" w:rsidRDefault="00B61F38" w:rsidP="00B61F38">
      <w:pPr>
        <w:ind w:left="4820"/>
        <w:jc w:val="center"/>
        <w:rPr>
          <w:rFonts w:asciiTheme="majorBidi" w:hAnsiTheme="majorBidi" w:cstheme="majorBidi"/>
        </w:rPr>
      </w:pPr>
    </w:p>
    <w:p w14:paraId="23FA6E57" w14:textId="77777777" w:rsidR="00C31997" w:rsidRPr="00D078AF" w:rsidRDefault="00C31997" w:rsidP="00B61F38">
      <w:pPr>
        <w:ind w:left="4820"/>
        <w:jc w:val="center"/>
        <w:rPr>
          <w:rFonts w:asciiTheme="majorBidi" w:hAnsiTheme="majorBidi" w:cstheme="majorBidi"/>
        </w:rPr>
      </w:pPr>
    </w:p>
    <w:p w14:paraId="7375CE94" w14:textId="77777777" w:rsidR="00B61F38" w:rsidRPr="00D078AF" w:rsidRDefault="00B61F38" w:rsidP="00B61F38">
      <w:pPr>
        <w:rPr>
          <w:rFonts w:asciiTheme="majorBidi" w:eastAsia="Calibri" w:hAnsiTheme="majorBidi" w:cstheme="majorBidi"/>
          <w:b/>
        </w:rPr>
      </w:pPr>
      <w:r w:rsidRPr="00D078AF">
        <w:rPr>
          <w:rFonts w:asciiTheme="majorBidi" w:eastAsia="Calibri" w:hAnsiTheme="majorBidi" w:cstheme="majorBidi"/>
          <w:b/>
        </w:rPr>
        <w:t>Dostaviti:</w:t>
      </w:r>
    </w:p>
    <w:p w14:paraId="0982F343" w14:textId="77777777" w:rsidR="00B61F38" w:rsidRPr="00D078AF" w:rsidRDefault="00B61F38" w:rsidP="00B61F38">
      <w:pPr>
        <w:numPr>
          <w:ilvl w:val="0"/>
          <w:numId w:val="6"/>
        </w:numPr>
        <w:spacing w:after="0" w:line="240" w:lineRule="auto"/>
        <w:rPr>
          <w:rFonts w:asciiTheme="majorBidi" w:eastAsia="Calibri" w:hAnsiTheme="majorBidi" w:cstheme="majorBidi"/>
        </w:rPr>
      </w:pPr>
      <w:r w:rsidRPr="00D078AF">
        <w:rPr>
          <w:rFonts w:asciiTheme="majorBidi" w:eastAsia="Calibri" w:hAnsiTheme="majorBidi" w:cstheme="majorBidi"/>
        </w:rPr>
        <w:t>Upravni odjel za poslove gradonačelnika, ovdje</w:t>
      </w:r>
    </w:p>
    <w:p w14:paraId="7FBB0F9A" w14:textId="77777777" w:rsidR="00B61F38" w:rsidRPr="00D078AF" w:rsidRDefault="00B61F38" w:rsidP="00B61F38">
      <w:pPr>
        <w:numPr>
          <w:ilvl w:val="0"/>
          <w:numId w:val="6"/>
        </w:numPr>
        <w:spacing w:after="0" w:line="240" w:lineRule="auto"/>
        <w:rPr>
          <w:rFonts w:asciiTheme="majorBidi" w:eastAsia="Calibri" w:hAnsiTheme="majorBidi" w:cstheme="majorBidi"/>
        </w:rPr>
      </w:pPr>
      <w:r w:rsidRPr="00D078AF">
        <w:rPr>
          <w:rFonts w:asciiTheme="majorBidi" w:eastAsia="Calibri" w:hAnsiTheme="majorBidi" w:cstheme="majorBidi"/>
        </w:rPr>
        <w:t>Upravni odjel za gospodarstvo, razvoj grada i fondove EU, ovdje</w:t>
      </w:r>
    </w:p>
    <w:p w14:paraId="465284FA" w14:textId="77777777" w:rsidR="00B61F38" w:rsidRPr="00D078AF" w:rsidRDefault="00B61F38" w:rsidP="00B61F38">
      <w:pPr>
        <w:numPr>
          <w:ilvl w:val="0"/>
          <w:numId w:val="6"/>
        </w:numPr>
        <w:spacing w:after="0" w:line="240" w:lineRule="auto"/>
        <w:rPr>
          <w:rFonts w:asciiTheme="majorBidi" w:eastAsia="Calibri" w:hAnsiTheme="majorBidi" w:cstheme="majorBidi"/>
        </w:rPr>
      </w:pPr>
      <w:r w:rsidRPr="00D078AF">
        <w:rPr>
          <w:rFonts w:asciiTheme="majorBidi" w:eastAsia="Calibri" w:hAnsiTheme="majorBidi" w:cstheme="majorBidi"/>
        </w:rPr>
        <w:t>Upravni odjel za proračun i financije, ovdje</w:t>
      </w:r>
    </w:p>
    <w:p w14:paraId="66C43260" w14:textId="77777777" w:rsidR="00B61F38" w:rsidRPr="00D078AF" w:rsidRDefault="00B61F38" w:rsidP="00B61F38">
      <w:pPr>
        <w:numPr>
          <w:ilvl w:val="0"/>
          <w:numId w:val="6"/>
        </w:numPr>
        <w:spacing w:after="0" w:line="240" w:lineRule="auto"/>
        <w:rPr>
          <w:rFonts w:asciiTheme="majorBidi" w:eastAsia="Calibri" w:hAnsiTheme="majorBidi" w:cstheme="majorBidi"/>
        </w:rPr>
      </w:pPr>
      <w:r w:rsidRPr="00D078AF">
        <w:rPr>
          <w:rFonts w:asciiTheme="majorBidi" w:eastAsia="Calibri" w:hAnsiTheme="majorBidi" w:cstheme="majorBidi"/>
        </w:rPr>
        <w:t>Predsjednik Gradskog vijeća, ovdje</w:t>
      </w:r>
    </w:p>
    <w:p w14:paraId="0FCD78A0" w14:textId="77777777" w:rsidR="00B61F38" w:rsidRPr="00D078AF" w:rsidRDefault="00B61F38" w:rsidP="00B61F38">
      <w:pPr>
        <w:numPr>
          <w:ilvl w:val="0"/>
          <w:numId w:val="6"/>
        </w:numPr>
        <w:spacing w:after="0" w:line="240" w:lineRule="auto"/>
        <w:rPr>
          <w:rFonts w:asciiTheme="majorBidi" w:eastAsia="Calibri" w:hAnsiTheme="majorBidi" w:cstheme="majorBidi"/>
        </w:rPr>
      </w:pPr>
      <w:r w:rsidRPr="00D078AF">
        <w:rPr>
          <w:rFonts w:asciiTheme="majorBidi" w:eastAsia="Calibri" w:hAnsiTheme="majorBidi" w:cstheme="majorBidi"/>
        </w:rPr>
        <w:t>Glasnik Grada Karlovca</w:t>
      </w:r>
    </w:p>
    <w:p w14:paraId="58994D3E" w14:textId="77777777" w:rsidR="00B61F38" w:rsidRPr="00D078AF" w:rsidRDefault="00B61F38" w:rsidP="00B61F38">
      <w:pPr>
        <w:numPr>
          <w:ilvl w:val="0"/>
          <w:numId w:val="6"/>
        </w:numPr>
        <w:spacing w:after="0" w:line="240" w:lineRule="auto"/>
        <w:rPr>
          <w:rFonts w:asciiTheme="majorBidi" w:eastAsia="Calibri" w:hAnsiTheme="majorBidi" w:cstheme="majorBidi"/>
        </w:rPr>
      </w:pPr>
      <w:r w:rsidRPr="00D078AF">
        <w:rPr>
          <w:rFonts w:asciiTheme="majorBidi" w:eastAsia="Calibri" w:hAnsiTheme="majorBidi" w:cstheme="majorBidi"/>
        </w:rPr>
        <w:t>Dokumentacija</w:t>
      </w:r>
    </w:p>
    <w:p w14:paraId="0C35296E" w14:textId="77777777" w:rsidR="00B61F38" w:rsidRPr="00D078AF" w:rsidRDefault="00B61F38" w:rsidP="00B61F38">
      <w:pPr>
        <w:numPr>
          <w:ilvl w:val="0"/>
          <w:numId w:val="6"/>
        </w:numPr>
        <w:spacing w:after="0" w:line="240" w:lineRule="auto"/>
        <w:rPr>
          <w:rFonts w:asciiTheme="majorBidi" w:eastAsia="Calibri" w:hAnsiTheme="majorBidi" w:cstheme="majorBidi"/>
        </w:rPr>
      </w:pPr>
      <w:r w:rsidRPr="00D078AF">
        <w:rPr>
          <w:rFonts w:asciiTheme="majorBidi" w:eastAsia="Calibri" w:hAnsiTheme="majorBidi" w:cstheme="majorBidi"/>
        </w:rPr>
        <w:t>Pismohrana</w:t>
      </w:r>
    </w:p>
    <w:p w14:paraId="71D235F0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5BC779F9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097D986A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4813E7E2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0AE97B76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2E9685B8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65CDF04F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27D2AC05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129F5D52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55E32972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25D387F6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74111CCB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1244BEFE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5F3EC2C2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0F51B24A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206C3D8B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557423D4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0FEB610F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4BA33808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2E9C5B4E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01588875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574789EC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329BFF84" w14:textId="77777777" w:rsidR="00B61F38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146C84D2" w14:textId="77777777" w:rsidR="00C73B00" w:rsidRPr="00D078AF" w:rsidRDefault="00C73B00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2847A03F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1F5E587E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154B66D7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223F21A6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4DB3DA4E" w14:textId="77777777" w:rsidR="00B61F38" w:rsidRPr="00D078AF" w:rsidRDefault="00B61F38" w:rsidP="00B61F38">
      <w:pPr>
        <w:pStyle w:val="ListParagraph"/>
        <w:ind w:left="0"/>
        <w:jc w:val="center"/>
        <w:rPr>
          <w:rFonts w:ascii="Times New Roman" w:hAnsi="Times New Roman" w:cs="Times New Roman"/>
          <w:b/>
          <w:bCs/>
        </w:rPr>
      </w:pPr>
      <w:r w:rsidRPr="00D078AF">
        <w:rPr>
          <w:rFonts w:ascii="Times New Roman" w:hAnsi="Times New Roman" w:cs="Times New Roman"/>
          <w:b/>
          <w:bCs/>
        </w:rPr>
        <w:lastRenderedPageBreak/>
        <w:t>O b r a z l o ž e nj e</w:t>
      </w:r>
    </w:p>
    <w:p w14:paraId="07CAC099" w14:textId="77777777" w:rsidR="00B61F38" w:rsidRPr="00D078AF" w:rsidRDefault="00B61F38" w:rsidP="00B61F38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025E4211" w14:textId="11B16FDE" w:rsidR="00EF3E01" w:rsidRDefault="00EF3E01" w:rsidP="0038102D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Grad Karlovac je, s vodećim partnerom na projektu </w:t>
      </w:r>
      <w:r w:rsidR="0038102D" w:rsidRPr="0038102D">
        <w:rPr>
          <w:sz w:val="22"/>
          <w:szCs w:val="22"/>
        </w:rPr>
        <w:t>Regionaln</w:t>
      </w:r>
      <w:r w:rsidR="0038102D">
        <w:rPr>
          <w:sz w:val="22"/>
          <w:szCs w:val="22"/>
        </w:rPr>
        <w:t>om</w:t>
      </w:r>
      <w:r w:rsidR="0038102D" w:rsidRPr="0038102D">
        <w:rPr>
          <w:sz w:val="22"/>
          <w:szCs w:val="22"/>
        </w:rPr>
        <w:t xml:space="preserve"> energetsko-klimatsk</w:t>
      </w:r>
      <w:r w:rsidR="0038102D">
        <w:rPr>
          <w:sz w:val="22"/>
          <w:szCs w:val="22"/>
        </w:rPr>
        <w:t>om</w:t>
      </w:r>
      <w:r w:rsidR="0038102D" w:rsidRPr="0038102D">
        <w:rPr>
          <w:sz w:val="22"/>
          <w:szCs w:val="22"/>
        </w:rPr>
        <w:t xml:space="preserve"> agencij</w:t>
      </w:r>
      <w:r w:rsidR="0038102D">
        <w:rPr>
          <w:sz w:val="22"/>
          <w:szCs w:val="22"/>
        </w:rPr>
        <w:t>om</w:t>
      </w:r>
      <w:r w:rsidR="0038102D" w:rsidRPr="0038102D">
        <w:rPr>
          <w:sz w:val="22"/>
          <w:szCs w:val="22"/>
        </w:rPr>
        <w:t xml:space="preserve"> Sjeverozapadne Hrvatske</w:t>
      </w:r>
      <w:r w:rsidR="0038102D">
        <w:rPr>
          <w:sz w:val="22"/>
          <w:szCs w:val="22"/>
        </w:rPr>
        <w:t xml:space="preserve"> te partnerima iz </w:t>
      </w:r>
      <w:r w:rsidR="00222BF3">
        <w:rPr>
          <w:sz w:val="22"/>
          <w:szCs w:val="22"/>
        </w:rPr>
        <w:t xml:space="preserve">Bosne i Hercegovine i Crne Gore, prijavio projekt </w:t>
      </w:r>
      <w:r w:rsidR="00E22C23" w:rsidRPr="00E22C23">
        <w:rPr>
          <w:sz w:val="22"/>
          <w:szCs w:val="22"/>
        </w:rPr>
        <w:t>„Cross-border innovative model for circular renovation of buildings and neighbourhoods– ReNewSpace</w:t>
      </w:r>
      <w:r w:rsidR="00E22C23">
        <w:rPr>
          <w:sz w:val="22"/>
          <w:szCs w:val="22"/>
        </w:rPr>
        <w:t>“</w:t>
      </w:r>
      <w:r w:rsidR="00E84958">
        <w:rPr>
          <w:sz w:val="22"/>
          <w:szCs w:val="22"/>
        </w:rPr>
        <w:t xml:space="preserve"> koji je prošao provjeru i trenutno je u fazi optimizacije projektnog proračuna.</w:t>
      </w:r>
    </w:p>
    <w:p w14:paraId="5FCC5672" w14:textId="77777777" w:rsidR="00BF768B" w:rsidRDefault="00BF768B" w:rsidP="0038102D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14:paraId="64581652" w14:textId="7B7D0D50" w:rsidR="006E2882" w:rsidRDefault="00BF768B" w:rsidP="0040453F">
      <w:pPr>
        <w:pStyle w:val="NormalWeb"/>
        <w:spacing w:before="0" w:beforeAutospacing="0" w:after="0" w:afterAutospacing="0"/>
        <w:ind w:firstLine="709"/>
        <w:jc w:val="both"/>
      </w:pPr>
      <w:r>
        <w:rPr>
          <w:sz w:val="22"/>
          <w:szCs w:val="22"/>
        </w:rPr>
        <w:t xml:space="preserve">Navedeni projekt </w:t>
      </w:r>
      <w:r w:rsidR="0040453F">
        <w:t>će</w:t>
      </w:r>
      <w:r w:rsidR="0040453F" w:rsidRPr="00D078AF">
        <w:t xml:space="preserve"> se </w:t>
      </w:r>
      <w:r w:rsidR="0040453F">
        <w:t xml:space="preserve">provoditi </w:t>
      </w:r>
      <w:r w:rsidR="0040453F" w:rsidRPr="00037913">
        <w:t>u okviru programa Interreg VI-A IPA Hrvatska – Bosna i Hercegovina – Crna Gora</w:t>
      </w:r>
      <w:r w:rsidR="0040453F">
        <w:t xml:space="preserve">, </w:t>
      </w:r>
      <w:r w:rsidR="00AD7A3F" w:rsidRPr="00AD7A3F">
        <w:t>Prioritet 2. Zelena ulaganja u zaštitu okoliša i učinkovito upravljanje rizicima</w:t>
      </w:r>
      <w:r w:rsidR="00AD7A3F">
        <w:t xml:space="preserve">, </w:t>
      </w:r>
      <w:r w:rsidR="00BD6E3E" w:rsidRPr="00BD6E3E">
        <w:t>Specifični cilj 2.1 Promicanje energetske učinkovitosti i smanjenje emisija stakleničkih plinova</w:t>
      </w:r>
      <w:r w:rsidR="00BD6E3E">
        <w:t>.</w:t>
      </w:r>
      <w:r w:rsidR="006A5361">
        <w:t xml:space="preserve"> </w:t>
      </w:r>
      <w:r w:rsidR="006A5361" w:rsidRPr="006A5361">
        <w:t>Projekt</w:t>
      </w:r>
      <w:r w:rsidR="006A5361">
        <w:t xml:space="preserve"> će </w:t>
      </w:r>
      <w:r w:rsidR="006A5361" w:rsidRPr="006A5361">
        <w:t>objedin</w:t>
      </w:r>
      <w:r w:rsidR="006A5361">
        <w:t>iti</w:t>
      </w:r>
      <w:r w:rsidR="006A5361" w:rsidRPr="006A5361">
        <w:t xml:space="preserve"> pristupe energetske učinkovitosti, integracije obnovljivih izvora energije, zelene infrastrukture i održivog upravljanja prostorom, uz primjenu načela Novog europskog Bauhausa. Kroz projekt </w:t>
      </w:r>
      <w:r w:rsidR="009009EF">
        <w:t>će se razviti</w:t>
      </w:r>
      <w:r w:rsidR="006A5361" w:rsidRPr="006A5361">
        <w:t xml:space="preserve"> konkretni alati za procjenu stanja zgrada, određivanje prioriteta obnove, digitalno planiranje zahvata te financijsko modeliranje i procjenu rizika, čime</w:t>
      </w:r>
      <w:r w:rsidR="009009EF">
        <w:t xml:space="preserve"> će</w:t>
      </w:r>
      <w:r w:rsidR="006A5361" w:rsidRPr="006A5361">
        <w:t xml:space="preserve"> se jedinicama lokalne samouprave omoguć</w:t>
      </w:r>
      <w:r w:rsidR="009009EF">
        <w:t>iti</w:t>
      </w:r>
      <w:r w:rsidR="006A5361" w:rsidRPr="006A5361">
        <w:t xml:space="preserve"> donošenje kvalitetnijih i dugoročno održivih odluka.</w:t>
      </w:r>
    </w:p>
    <w:p w14:paraId="635E11FF" w14:textId="5FB2D769" w:rsidR="00EF3E01" w:rsidRDefault="00050B1B" w:rsidP="000F483A">
      <w:pPr>
        <w:pStyle w:val="NormalWeb"/>
        <w:spacing w:after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Grad Karlovac</w:t>
      </w:r>
      <w:r w:rsidR="006E2882" w:rsidRPr="006E2882">
        <w:rPr>
          <w:sz w:val="22"/>
          <w:szCs w:val="22"/>
        </w:rPr>
        <w:t xml:space="preserve"> će </w:t>
      </w:r>
      <w:r>
        <w:rPr>
          <w:sz w:val="22"/>
          <w:szCs w:val="22"/>
        </w:rPr>
        <w:t>kroz projekt</w:t>
      </w:r>
      <w:r w:rsidR="006E2882" w:rsidRPr="006E2882">
        <w:rPr>
          <w:sz w:val="22"/>
          <w:szCs w:val="22"/>
        </w:rPr>
        <w:t xml:space="preserve"> izraditi cjelovit</w:t>
      </w:r>
      <w:r>
        <w:rPr>
          <w:sz w:val="22"/>
          <w:szCs w:val="22"/>
        </w:rPr>
        <w:t>u</w:t>
      </w:r>
      <w:r w:rsidR="006E2882" w:rsidRPr="006E2882">
        <w:rPr>
          <w:sz w:val="22"/>
          <w:szCs w:val="22"/>
        </w:rPr>
        <w:t xml:space="preserve"> projektno-tehničk</w:t>
      </w:r>
      <w:r w:rsidR="00AC0A16">
        <w:rPr>
          <w:sz w:val="22"/>
          <w:szCs w:val="22"/>
        </w:rPr>
        <w:t>u</w:t>
      </w:r>
      <w:r w:rsidR="006E2882" w:rsidRPr="006E2882">
        <w:rPr>
          <w:sz w:val="22"/>
          <w:szCs w:val="22"/>
        </w:rPr>
        <w:t xml:space="preserve"> dokumentacij</w:t>
      </w:r>
      <w:r w:rsidR="00AC0A16">
        <w:rPr>
          <w:sz w:val="22"/>
          <w:szCs w:val="22"/>
        </w:rPr>
        <w:t>u</w:t>
      </w:r>
      <w:r w:rsidR="006E2882" w:rsidRPr="006E2882">
        <w:rPr>
          <w:sz w:val="22"/>
          <w:szCs w:val="22"/>
        </w:rPr>
        <w:t xml:space="preserve"> za odabranu lokaciju u Zvijezdi</w:t>
      </w:r>
      <w:r w:rsidR="006E2882">
        <w:rPr>
          <w:sz w:val="22"/>
          <w:szCs w:val="22"/>
        </w:rPr>
        <w:t xml:space="preserve"> (Haulikova 22)</w:t>
      </w:r>
      <w:r w:rsidR="00AC0A16">
        <w:rPr>
          <w:sz w:val="22"/>
          <w:szCs w:val="22"/>
        </w:rPr>
        <w:t xml:space="preserve">, a </w:t>
      </w:r>
      <w:r w:rsidR="004F32BE">
        <w:rPr>
          <w:sz w:val="22"/>
          <w:szCs w:val="22"/>
        </w:rPr>
        <w:t>dokumentacija će biti izrađena korištenjem</w:t>
      </w:r>
      <w:r w:rsidR="00AA7CED">
        <w:rPr>
          <w:sz w:val="22"/>
          <w:szCs w:val="22"/>
        </w:rPr>
        <w:t xml:space="preserve"> </w:t>
      </w:r>
      <w:r w:rsidR="004F32BE">
        <w:rPr>
          <w:sz w:val="22"/>
          <w:szCs w:val="22"/>
        </w:rPr>
        <w:t>metodologije BIM (</w:t>
      </w:r>
      <w:r w:rsidR="00AA7CED" w:rsidRPr="00AA7CED">
        <w:rPr>
          <w:sz w:val="22"/>
          <w:szCs w:val="22"/>
        </w:rPr>
        <w:t>Building Information</w:t>
      </w:r>
      <w:r w:rsidR="00AA7CED">
        <w:rPr>
          <w:sz w:val="22"/>
          <w:szCs w:val="22"/>
        </w:rPr>
        <w:t xml:space="preserve"> </w:t>
      </w:r>
      <w:r w:rsidR="00AA7CED" w:rsidRPr="00AA7CED">
        <w:rPr>
          <w:sz w:val="22"/>
          <w:szCs w:val="22"/>
        </w:rPr>
        <w:t>Modeling)</w:t>
      </w:r>
      <w:r w:rsidR="005E163D">
        <w:rPr>
          <w:sz w:val="22"/>
          <w:szCs w:val="22"/>
        </w:rPr>
        <w:t xml:space="preserve">. </w:t>
      </w:r>
      <w:r w:rsidR="005A693F">
        <w:rPr>
          <w:sz w:val="22"/>
          <w:szCs w:val="22"/>
        </w:rPr>
        <w:t>Navedena metodologija</w:t>
      </w:r>
      <w:r w:rsidR="009F4781">
        <w:rPr>
          <w:sz w:val="22"/>
          <w:szCs w:val="22"/>
        </w:rPr>
        <w:t xml:space="preserve"> omogućit će detaljno projektiranje, te naknadno i mogućnost upravljanja zgradom.</w:t>
      </w:r>
      <w:r w:rsidR="000C372C">
        <w:rPr>
          <w:sz w:val="22"/>
          <w:szCs w:val="22"/>
        </w:rPr>
        <w:t xml:space="preserve"> Također će se sufinancirati plaće projektnog tima, </w:t>
      </w:r>
      <w:r w:rsidR="00775BF3">
        <w:rPr>
          <w:sz w:val="22"/>
          <w:szCs w:val="22"/>
        </w:rPr>
        <w:t>te se nabaviti oprema potrebna za provedbu projekta. U Karlovcu će biti organizirana i početna konferencija projekta</w:t>
      </w:r>
      <w:r w:rsidR="009B4F2F">
        <w:rPr>
          <w:sz w:val="22"/>
          <w:szCs w:val="22"/>
        </w:rPr>
        <w:t>.</w:t>
      </w:r>
    </w:p>
    <w:p w14:paraId="5F5F0ACC" w14:textId="683EEF46" w:rsidR="00B61F38" w:rsidRPr="00D078AF" w:rsidRDefault="00B61F38" w:rsidP="00B61F38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078AF">
        <w:rPr>
          <w:sz w:val="22"/>
          <w:szCs w:val="22"/>
        </w:rPr>
        <w:t xml:space="preserve">Ukupna vrijednost prihvatljivih troškova Projektnog prijedloga je </w:t>
      </w:r>
      <w:r w:rsidR="000F483A" w:rsidRPr="000F483A">
        <w:rPr>
          <w:sz w:val="22"/>
          <w:szCs w:val="22"/>
        </w:rPr>
        <w:t>1.123.404,00</w:t>
      </w:r>
      <w:r w:rsidR="000F483A">
        <w:rPr>
          <w:sz w:val="22"/>
          <w:szCs w:val="22"/>
        </w:rPr>
        <w:t xml:space="preserve"> </w:t>
      </w:r>
      <w:r w:rsidRPr="00D078AF">
        <w:rPr>
          <w:sz w:val="22"/>
          <w:szCs w:val="22"/>
        </w:rPr>
        <w:t xml:space="preserve">EUR, gdje je maksimalni iznos bespovratnih sredstava </w:t>
      </w:r>
      <w:r w:rsidR="00FC2C41" w:rsidRPr="00FC2C41">
        <w:rPr>
          <w:sz w:val="22"/>
          <w:szCs w:val="22"/>
        </w:rPr>
        <w:t>954.893,40</w:t>
      </w:r>
      <w:r w:rsidR="009F1D5E">
        <w:rPr>
          <w:sz w:val="22"/>
          <w:szCs w:val="22"/>
        </w:rPr>
        <w:t xml:space="preserve"> </w:t>
      </w:r>
      <w:r w:rsidRPr="00D078AF">
        <w:rPr>
          <w:sz w:val="22"/>
          <w:szCs w:val="22"/>
        </w:rPr>
        <w:t xml:space="preserve">EUR. </w:t>
      </w:r>
    </w:p>
    <w:p w14:paraId="5C2E0EB2" w14:textId="77777777" w:rsidR="00B61F38" w:rsidRPr="00D078AF" w:rsidRDefault="00B61F38" w:rsidP="00B61F38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6DF6B3A7" w14:textId="72EED8EC" w:rsidR="00B61F38" w:rsidRDefault="00B61F38" w:rsidP="00B61F38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078AF">
        <w:rPr>
          <w:sz w:val="22"/>
          <w:szCs w:val="22"/>
        </w:rPr>
        <w:t xml:space="preserve">Od ukupnog iznosa za Grad Karlovac financijski dio trebao bi iznositi do </w:t>
      </w:r>
      <w:r w:rsidR="00FC2C41" w:rsidRPr="00FC2C41">
        <w:rPr>
          <w:sz w:val="22"/>
          <w:szCs w:val="22"/>
        </w:rPr>
        <w:t>181.314,00</w:t>
      </w:r>
      <w:r w:rsidR="00FC2C41">
        <w:rPr>
          <w:sz w:val="22"/>
          <w:szCs w:val="22"/>
        </w:rPr>
        <w:t xml:space="preserve"> </w:t>
      </w:r>
      <w:r w:rsidRPr="00D078AF">
        <w:rPr>
          <w:sz w:val="22"/>
          <w:szCs w:val="22"/>
        </w:rPr>
        <w:t xml:space="preserve">EUR, uz intenzitet potpore od 85%, tj. bespovratna sredstva za Grad Karlovac iznose do </w:t>
      </w:r>
      <w:r w:rsidR="00DE5B31" w:rsidRPr="00DE5B31">
        <w:rPr>
          <w:sz w:val="22"/>
          <w:szCs w:val="22"/>
        </w:rPr>
        <w:t xml:space="preserve">154.116,90 </w:t>
      </w:r>
      <w:r w:rsidRPr="00D078AF">
        <w:rPr>
          <w:sz w:val="22"/>
          <w:szCs w:val="22"/>
        </w:rPr>
        <w:t xml:space="preserve">EUR., a Grad ulaže 15% vlastitih sredstava ili do </w:t>
      </w:r>
      <w:r w:rsidR="00DE5B31" w:rsidRPr="00DE5B31">
        <w:rPr>
          <w:sz w:val="22"/>
          <w:szCs w:val="22"/>
        </w:rPr>
        <w:t xml:space="preserve">27.197,10 </w:t>
      </w:r>
      <w:r w:rsidRPr="00D078AF">
        <w:rPr>
          <w:sz w:val="22"/>
          <w:szCs w:val="22"/>
        </w:rPr>
        <w:t xml:space="preserve">EUR, što će se znati nakon završetka procedure </w:t>
      </w:r>
      <w:r w:rsidR="00DE5B31">
        <w:rPr>
          <w:sz w:val="22"/>
          <w:szCs w:val="22"/>
        </w:rPr>
        <w:t>optimizacije</w:t>
      </w:r>
      <w:r w:rsidRPr="00D078AF">
        <w:rPr>
          <w:sz w:val="22"/>
          <w:szCs w:val="22"/>
        </w:rPr>
        <w:t xml:space="preserve"> troškova.</w:t>
      </w:r>
    </w:p>
    <w:p w14:paraId="0F26F7E0" w14:textId="77777777" w:rsidR="008C04FD" w:rsidRDefault="008C04FD" w:rsidP="00B61F38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14:paraId="4A6372C0" w14:textId="2944868D" w:rsidR="008C04FD" w:rsidRPr="008C04FD" w:rsidRDefault="008C04FD" w:rsidP="00B61F38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Gradonačelnik grada Karlovca ovlašćuje se za potpis ovog Ugovora</w:t>
      </w:r>
      <w:r w:rsidR="001A5442">
        <w:rPr>
          <w:sz w:val="22"/>
          <w:szCs w:val="22"/>
        </w:rPr>
        <w:t xml:space="preserve"> temeljem</w:t>
      </w:r>
      <w:r>
        <w:rPr>
          <w:sz w:val="22"/>
          <w:szCs w:val="22"/>
        </w:rPr>
        <w:t xml:space="preserve"> članka </w:t>
      </w:r>
      <w:r w:rsidRPr="00D078AF">
        <w:rPr>
          <w:rFonts w:asciiTheme="majorBidi" w:hAnsiTheme="majorBidi" w:cstheme="majorBidi"/>
          <w:sz w:val="22"/>
          <w:szCs w:val="22"/>
        </w:rPr>
        <w:t xml:space="preserve"> 35. i 48. </w:t>
      </w:r>
      <w:r w:rsidRPr="00D078AF">
        <w:rPr>
          <w:rFonts w:asciiTheme="majorBidi" w:hAnsiTheme="majorBidi" w:cstheme="majorBidi"/>
          <w:i/>
          <w:iCs/>
          <w:sz w:val="22"/>
          <w:szCs w:val="22"/>
        </w:rPr>
        <w:t>Zakona o lokalnoj i područnoj (regionalnoj) samoupravi</w:t>
      </w:r>
      <w:r w:rsidRPr="00D078AF"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/>
          <w:sz w:val="22"/>
          <w:szCs w:val="22"/>
        </w:rPr>
        <w:t>te</w:t>
      </w:r>
      <w:r w:rsidRPr="00D078AF">
        <w:rPr>
          <w:rFonts w:asciiTheme="majorBidi" w:hAnsiTheme="majorBidi" w:cstheme="majorBidi"/>
          <w:sz w:val="22"/>
          <w:szCs w:val="22"/>
        </w:rPr>
        <w:t xml:space="preserve"> članaka 34. i 97. </w:t>
      </w:r>
      <w:r w:rsidRPr="00D078AF">
        <w:rPr>
          <w:rFonts w:asciiTheme="majorBidi" w:hAnsiTheme="majorBidi" w:cstheme="majorBidi"/>
          <w:i/>
          <w:iCs/>
          <w:sz w:val="22"/>
          <w:szCs w:val="22"/>
        </w:rPr>
        <w:t>Statuta Grada Karlovca</w:t>
      </w:r>
      <w:r>
        <w:rPr>
          <w:rFonts w:asciiTheme="majorBidi" w:hAnsiTheme="majorBidi" w:cstheme="majorBidi"/>
          <w:sz w:val="22"/>
          <w:szCs w:val="22"/>
        </w:rPr>
        <w:t>.</w:t>
      </w:r>
    </w:p>
    <w:p w14:paraId="2C570A93" w14:textId="77777777" w:rsidR="00B61F38" w:rsidRPr="00D078AF" w:rsidRDefault="00B61F38" w:rsidP="00B61F38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223D7B73" w14:textId="77777777" w:rsidR="00B61F38" w:rsidRPr="00D078AF" w:rsidRDefault="00B61F38" w:rsidP="00B61F38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D078AF">
        <w:rPr>
          <w:sz w:val="22"/>
          <w:szCs w:val="22"/>
        </w:rPr>
        <w:t>Predlaže se Gradskom Vijeću Grada Karlovca da prihvati Odluku kako je predloženo.</w:t>
      </w:r>
    </w:p>
    <w:p w14:paraId="2BB5C0A6" w14:textId="77777777" w:rsidR="00B61F38" w:rsidRPr="00D078AF" w:rsidRDefault="00B61F38" w:rsidP="00B61F38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76AC59EC" w14:textId="77777777" w:rsidR="00B61F38" w:rsidRPr="00D078AF" w:rsidRDefault="00B61F38" w:rsidP="00B61F38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4D02A6B9" w14:textId="77777777" w:rsidR="00B61F38" w:rsidRPr="00D078AF" w:rsidRDefault="00B61F38" w:rsidP="00B61F38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79C2E7F0" w14:textId="77777777" w:rsidR="00B61F38" w:rsidRPr="00D078AF" w:rsidRDefault="00B61F38" w:rsidP="00B61F38">
      <w:pPr>
        <w:pStyle w:val="NormalWeb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14:paraId="2F34CFC2" w14:textId="77777777" w:rsidR="00DE5B31" w:rsidRDefault="00DE5B31" w:rsidP="00DE5B31">
      <w:pPr>
        <w:pStyle w:val="ListParagraph"/>
        <w:spacing w:after="0" w:line="240" w:lineRule="auto"/>
        <w:ind w:left="2847" w:firstLine="69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Pročelnik</w:t>
      </w:r>
      <w:r w:rsidR="00B61F38" w:rsidRPr="00D078AF">
        <w:rPr>
          <w:rFonts w:ascii="Times New Roman" w:eastAsia="Times New Roman" w:hAnsi="Times New Roman" w:cs="Times New Roman"/>
        </w:rPr>
        <w:t xml:space="preserve"> Upravno</w:t>
      </w:r>
      <w:r>
        <w:rPr>
          <w:rFonts w:ascii="Times New Roman" w:eastAsia="Times New Roman" w:hAnsi="Times New Roman" w:cs="Times New Roman"/>
        </w:rPr>
        <w:t>g</w:t>
      </w:r>
      <w:r w:rsidR="00B61F38" w:rsidRPr="00D078AF">
        <w:rPr>
          <w:rFonts w:ascii="Times New Roman" w:eastAsia="Times New Roman" w:hAnsi="Times New Roman" w:cs="Times New Roman"/>
        </w:rPr>
        <w:t xml:space="preserve"> odjel</w:t>
      </w:r>
      <w:r>
        <w:rPr>
          <w:rFonts w:ascii="Times New Roman" w:eastAsia="Times New Roman" w:hAnsi="Times New Roman" w:cs="Times New Roman"/>
        </w:rPr>
        <w:t>a</w:t>
      </w:r>
      <w:r w:rsidR="00B61F38" w:rsidRPr="00D078AF">
        <w:rPr>
          <w:rFonts w:ascii="Times New Roman" w:eastAsia="Times New Roman" w:hAnsi="Times New Roman" w:cs="Times New Roman"/>
        </w:rPr>
        <w:t xml:space="preserve"> </w:t>
      </w:r>
    </w:p>
    <w:p w14:paraId="153F2964" w14:textId="3764C05F" w:rsidR="00B61F38" w:rsidRPr="00D078AF" w:rsidRDefault="00B61F38" w:rsidP="00B61F38">
      <w:pPr>
        <w:pStyle w:val="ListParagraph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078AF">
        <w:rPr>
          <w:rFonts w:ascii="Times New Roman" w:eastAsia="Times New Roman" w:hAnsi="Times New Roman" w:cs="Times New Roman"/>
        </w:rPr>
        <w:t>za gospodarstvo, razvoj grada i fondove EU:</w:t>
      </w:r>
    </w:p>
    <w:p w14:paraId="379ACE55" w14:textId="77777777" w:rsidR="00B61F38" w:rsidRPr="00D078AF" w:rsidRDefault="00B61F38" w:rsidP="00B61F38">
      <w:pPr>
        <w:pStyle w:val="ListParagraph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078AF">
        <w:rPr>
          <w:rFonts w:ascii="Times New Roman" w:eastAsia="Times New Roman" w:hAnsi="Times New Roman" w:cs="Times New Roman"/>
        </w:rPr>
        <w:t xml:space="preserve">                                                 </w:t>
      </w:r>
    </w:p>
    <w:p w14:paraId="76D41738" w14:textId="7F4625B0" w:rsidR="00B61F38" w:rsidRPr="00D078AF" w:rsidRDefault="00B23AE8" w:rsidP="00DE5B31">
      <w:pPr>
        <w:pStyle w:val="ListParagraph"/>
        <w:spacing w:after="0" w:line="240" w:lineRule="auto"/>
        <w:ind w:left="1429" w:firstLine="69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</w:t>
      </w:r>
      <w:r w:rsidR="00B61F38" w:rsidRPr="00D078AF">
        <w:rPr>
          <w:rFonts w:ascii="Times New Roman" w:eastAsia="Times New Roman" w:hAnsi="Times New Roman" w:cs="Times New Roman"/>
        </w:rPr>
        <w:t>Robert Vodopić, dipl. oec.</w:t>
      </w:r>
    </w:p>
    <w:p w14:paraId="2C754907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744A6BA7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2E1952BF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31E9C0DB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44C4A095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365749B8" w14:textId="77777777" w:rsidR="00B61F38" w:rsidRPr="00D078AF" w:rsidRDefault="00B61F38" w:rsidP="00B61F38">
      <w:pPr>
        <w:spacing w:after="0" w:line="240" w:lineRule="auto"/>
        <w:rPr>
          <w:rFonts w:asciiTheme="majorBidi" w:eastAsia="Calibri" w:hAnsiTheme="majorBidi" w:cstheme="majorBidi"/>
        </w:rPr>
      </w:pPr>
    </w:p>
    <w:p w14:paraId="6E8315A2" w14:textId="77777777" w:rsidR="00B61F38" w:rsidRPr="00D078AF" w:rsidRDefault="00B61F38" w:rsidP="00B61F38">
      <w:pPr>
        <w:rPr>
          <w:rFonts w:asciiTheme="majorBidi" w:eastAsia="Calibri" w:hAnsiTheme="majorBidi" w:cstheme="majorBidi"/>
        </w:rPr>
      </w:pPr>
    </w:p>
    <w:p w14:paraId="6097CDFF" w14:textId="77777777" w:rsidR="002511BE" w:rsidRPr="00D078AF" w:rsidRDefault="002511BE" w:rsidP="00B23AE8">
      <w:pPr>
        <w:spacing w:after="0" w:line="240" w:lineRule="auto"/>
        <w:jc w:val="both"/>
        <w:rPr>
          <w:rFonts w:ascii="Times New Roman" w:eastAsia="Times New Roman" w:hAnsi="Times New Roman" w:cs="Times New Roman"/>
          <w:lang w:val="pt-PT"/>
        </w:rPr>
      </w:pPr>
    </w:p>
    <w:sectPr w:rsidR="002511BE" w:rsidRPr="00D078AF" w:rsidSect="00B61F38"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46069" w14:textId="77777777" w:rsidR="00FD2D53" w:rsidRDefault="00FD2D53" w:rsidP="00883CD4">
      <w:pPr>
        <w:spacing w:after="0" w:line="240" w:lineRule="auto"/>
      </w:pPr>
      <w:r>
        <w:separator/>
      </w:r>
    </w:p>
  </w:endnote>
  <w:endnote w:type="continuationSeparator" w:id="0">
    <w:p w14:paraId="57D1B4CC" w14:textId="77777777" w:rsidR="00FD2D53" w:rsidRDefault="00FD2D53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33EEB" w14:textId="77777777" w:rsidR="00FD2D53" w:rsidRDefault="00FD2D53" w:rsidP="00883CD4">
      <w:pPr>
        <w:spacing w:after="0" w:line="240" w:lineRule="auto"/>
      </w:pPr>
      <w:r>
        <w:separator/>
      </w:r>
    </w:p>
  </w:footnote>
  <w:footnote w:type="continuationSeparator" w:id="0">
    <w:p w14:paraId="0AC5026D" w14:textId="77777777" w:rsidR="00FD2D53" w:rsidRDefault="00FD2D53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1AAE"/>
    <w:multiLevelType w:val="hybridMultilevel"/>
    <w:tmpl w:val="FBEC4BE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61949"/>
    <w:multiLevelType w:val="hybridMultilevel"/>
    <w:tmpl w:val="50CC183E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672D7EF4"/>
    <w:multiLevelType w:val="hybridMultilevel"/>
    <w:tmpl w:val="6F2205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437824">
    <w:abstractNumId w:val="5"/>
  </w:num>
  <w:num w:numId="2" w16cid:durableId="435711125">
    <w:abstractNumId w:val="4"/>
  </w:num>
  <w:num w:numId="3" w16cid:durableId="1276332606">
    <w:abstractNumId w:val="2"/>
  </w:num>
  <w:num w:numId="4" w16cid:durableId="348413532">
    <w:abstractNumId w:val="3"/>
  </w:num>
  <w:num w:numId="5" w16cid:durableId="1936477439">
    <w:abstractNumId w:val="1"/>
  </w:num>
  <w:num w:numId="6" w16cid:durableId="3669490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88177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D6"/>
    <w:rsid w:val="00000F06"/>
    <w:rsid w:val="0000106D"/>
    <w:rsid w:val="00001B78"/>
    <w:rsid w:val="0000526C"/>
    <w:rsid w:val="000062B6"/>
    <w:rsid w:val="000073AB"/>
    <w:rsid w:val="000108BC"/>
    <w:rsid w:val="00011283"/>
    <w:rsid w:val="00020902"/>
    <w:rsid w:val="00022115"/>
    <w:rsid w:val="000239A7"/>
    <w:rsid w:val="00025A6E"/>
    <w:rsid w:val="00025B5B"/>
    <w:rsid w:val="00025EA3"/>
    <w:rsid w:val="000265D7"/>
    <w:rsid w:val="0002738B"/>
    <w:rsid w:val="0003195C"/>
    <w:rsid w:val="00031B6F"/>
    <w:rsid w:val="000378BD"/>
    <w:rsid w:val="00037913"/>
    <w:rsid w:val="000402DC"/>
    <w:rsid w:val="00040964"/>
    <w:rsid w:val="00042A3A"/>
    <w:rsid w:val="00043319"/>
    <w:rsid w:val="00044E2C"/>
    <w:rsid w:val="0004633D"/>
    <w:rsid w:val="00047116"/>
    <w:rsid w:val="00050B1B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6051"/>
    <w:rsid w:val="00066506"/>
    <w:rsid w:val="000666C2"/>
    <w:rsid w:val="00067B83"/>
    <w:rsid w:val="00067BC5"/>
    <w:rsid w:val="00070BCC"/>
    <w:rsid w:val="00072144"/>
    <w:rsid w:val="00072A36"/>
    <w:rsid w:val="00076665"/>
    <w:rsid w:val="000768EA"/>
    <w:rsid w:val="00076925"/>
    <w:rsid w:val="00076D88"/>
    <w:rsid w:val="000771EE"/>
    <w:rsid w:val="000808F0"/>
    <w:rsid w:val="000811E3"/>
    <w:rsid w:val="00081842"/>
    <w:rsid w:val="0008382D"/>
    <w:rsid w:val="00085C93"/>
    <w:rsid w:val="000861F0"/>
    <w:rsid w:val="000866F3"/>
    <w:rsid w:val="0008786F"/>
    <w:rsid w:val="00093511"/>
    <w:rsid w:val="00093793"/>
    <w:rsid w:val="0009405A"/>
    <w:rsid w:val="000956D3"/>
    <w:rsid w:val="000977A7"/>
    <w:rsid w:val="000A185C"/>
    <w:rsid w:val="000A1A03"/>
    <w:rsid w:val="000A2469"/>
    <w:rsid w:val="000A2BA7"/>
    <w:rsid w:val="000A42B8"/>
    <w:rsid w:val="000A55D2"/>
    <w:rsid w:val="000A5908"/>
    <w:rsid w:val="000A60AB"/>
    <w:rsid w:val="000A62DF"/>
    <w:rsid w:val="000A71D3"/>
    <w:rsid w:val="000A7486"/>
    <w:rsid w:val="000B3813"/>
    <w:rsid w:val="000B3C7C"/>
    <w:rsid w:val="000B4CE8"/>
    <w:rsid w:val="000B5FDC"/>
    <w:rsid w:val="000B6387"/>
    <w:rsid w:val="000B6873"/>
    <w:rsid w:val="000B7ED3"/>
    <w:rsid w:val="000C2973"/>
    <w:rsid w:val="000C2B25"/>
    <w:rsid w:val="000C301F"/>
    <w:rsid w:val="000C3168"/>
    <w:rsid w:val="000C372C"/>
    <w:rsid w:val="000C3E6F"/>
    <w:rsid w:val="000C3F74"/>
    <w:rsid w:val="000C43D2"/>
    <w:rsid w:val="000C5C76"/>
    <w:rsid w:val="000D0726"/>
    <w:rsid w:val="000D0BB5"/>
    <w:rsid w:val="000D3659"/>
    <w:rsid w:val="000D36F1"/>
    <w:rsid w:val="000D44F7"/>
    <w:rsid w:val="000D4C62"/>
    <w:rsid w:val="000E01D5"/>
    <w:rsid w:val="000E32C6"/>
    <w:rsid w:val="000E3705"/>
    <w:rsid w:val="000E57C4"/>
    <w:rsid w:val="000E67F5"/>
    <w:rsid w:val="000F2F32"/>
    <w:rsid w:val="000F315D"/>
    <w:rsid w:val="000F4243"/>
    <w:rsid w:val="000F483A"/>
    <w:rsid w:val="000F5A1A"/>
    <w:rsid w:val="000F5D44"/>
    <w:rsid w:val="000F6435"/>
    <w:rsid w:val="00100C1D"/>
    <w:rsid w:val="00101A48"/>
    <w:rsid w:val="00104235"/>
    <w:rsid w:val="00115AD4"/>
    <w:rsid w:val="0011603D"/>
    <w:rsid w:val="00117663"/>
    <w:rsid w:val="00120C6E"/>
    <w:rsid w:val="0012246E"/>
    <w:rsid w:val="00124F7C"/>
    <w:rsid w:val="0013702A"/>
    <w:rsid w:val="001418B7"/>
    <w:rsid w:val="00142A63"/>
    <w:rsid w:val="0014369C"/>
    <w:rsid w:val="00143AF6"/>
    <w:rsid w:val="00143E5F"/>
    <w:rsid w:val="00146ECC"/>
    <w:rsid w:val="00150EEA"/>
    <w:rsid w:val="00152611"/>
    <w:rsid w:val="00154D4F"/>
    <w:rsid w:val="00155557"/>
    <w:rsid w:val="00156503"/>
    <w:rsid w:val="00156849"/>
    <w:rsid w:val="00157F21"/>
    <w:rsid w:val="00163074"/>
    <w:rsid w:val="00163E03"/>
    <w:rsid w:val="00164623"/>
    <w:rsid w:val="00164A0F"/>
    <w:rsid w:val="00164BB3"/>
    <w:rsid w:val="00164F53"/>
    <w:rsid w:val="00167A54"/>
    <w:rsid w:val="00170290"/>
    <w:rsid w:val="00172A5B"/>
    <w:rsid w:val="00172E12"/>
    <w:rsid w:val="00174C1A"/>
    <w:rsid w:val="00174E8C"/>
    <w:rsid w:val="001800CF"/>
    <w:rsid w:val="00180AC1"/>
    <w:rsid w:val="00180E8F"/>
    <w:rsid w:val="00181C9B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5442"/>
    <w:rsid w:val="001A5604"/>
    <w:rsid w:val="001A5F05"/>
    <w:rsid w:val="001A6218"/>
    <w:rsid w:val="001A7CE7"/>
    <w:rsid w:val="001B067D"/>
    <w:rsid w:val="001B3032"/>
    <w:rsid w:val="001C3CEB"/>
    <w:rsid w:val="001C5A5C"/>
    <w:rsid w:val="001C5E26"/>
    <w:rsid w:val="001C6E34"/>
    <w:rsid w:val="001C7EDE"/>
    <w:rsid w:val="001D136B"/>
    <w:rsid w:val="001D1F3B"/>
    <w:rsid w:val="001D2674"/>
    <w:rsid w:val="001D34B3"/>
    <w:rsid w:val="001D43C2"/>
    <w:rsid w:val="001D625C"/>
    <w:rsid w:val="001D66F3"/>
    <w:rsid w:val="001D6857"/>
    <w:rsid w:val="001E3B30"/>
    <w:rsid w:val="001E4940"/>
    <w:rsid w:val="001E51E0"/>
    <w:rsid w:val="001F08F7"/>
    <w:rsid w:val="001F0C86"/>
    <w:rsid w:val="001F128D"/>
    <w:rsid w:val="001F1766"/>
    <w:rsid w:val="001F2059"/>
    <w:rsid w:val="001F2759"/>
    <w:rsid w:val="001F2B16"/>
    <w:rsid w:val="001F3266"/>
    <w:rsid w:val="001F3CD1"/>
    <w:rsid w:val="001F3EFD"/>
    <w:rsid w:val="001F58E3"/>
    <w:rsid w:val="00200FD7"/>
    <w:rsid w:val="00201CB4"/>
    <w:rsid w:val="002020CA"/>
    <w:rsid w:val="00202EA5"/>
    <w:rsid w:val="00203797"/>
    <w:rsid w:val="00204197"/>
    <w:rsid w:val="00210CAA"/>
    <w:rsid w:val="002123A3"/>
    <w:rsid w:val="00216510"/>
    <w:rsid w:val="002165A4"/>
    <w:rsid w:val="00216BB5"/>
    <w:rsid w:val="002225BC"/>
    <w:rsid w:val="0022298D"/>
    <w:rsid w:val="00222BF3"/>
    <w:rsid w:val="00223637"/>
    <w:rsid w:val="00223BBD"/>
    <w:rsid w:val="00224356"/>
    <w:rsid w:val="00224B1C"/>
    <w:rsid w:val="00224F93"/>
    <w:rsid w:val="002279D7"/>
    <w:rsid w:val="00231212"/>
    <w:rsid w:val="00231EF2"/>
    <w:rsid w:val="00232E2E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11BE"/>
    <w:rsid w:val="0025249A"/>
    <w:rsid w:val="00253B7F"/>
    <w:rsid w:val="00253D28"/>
    <w:rsid w:val="00255417"/>
    <w:rsid w:val="0026120A"/>
    <w:rsid w:val="0026129A"/>
    <w:rsid w:val="002614A0"/>
    <w:rsid w:val="0026481C"/>
    <w:rsid w:val="0026507B"/>
    <w:rsid w:val="00265A46"/>
    <w:rsid w:val="002669EF"/>
    <w:rsid w:val="00266FD7"/>
    <w:rsid w:val="00270AE6"/>
    <w:rsid w:val="00270AF6"/>
    <w:rsid w:val="00270C26"/>
    <w:rsid w:val="0027107A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948"/>
    <w:rsid w:val="00294F04"/>
    <w:rsid w:val="00297174"/>
    <w:rsid w:val="00297418"/>
    <w:rsid w:val="002A01FE"/>
    <w:rsid w:val="002A0C8E"/>
    <w:rsid w:val="002A1741"/>
    <w:rsid w:val="002A24DE"/>
    <w:rsid w:val="002A25E5"/>
    <w:rsid w:val="002A37BB"/>
    <w:rsid w:val="002A53E8"/>
    <w:rsid w:val="002A5D9B"/>
    <w:rsid w:val="002B0E66"/>
    <w:rsid w:val="002B23AD"/>
    <w:rsid w:val="002B34E3"/>
    <w:rsid w:val="002B38B0"/>
    <w:rsid w:val="002B66E3"/>
    <w:rsid w:val="002C11D9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E082E"/>
    <w:rsid w:val="002E1EF5"/>
    <w:rsid w:val="002E4252"/>
    <w:rsid w:val="002E68EA"/>
    <w:rsid w:val="002E7D62"/>
    <w:rsid w:val="002F18DF"/>
    <w:rsid w:val="002F2C9F"/>
    <w:rsid w:val="002F3997"/>
    <w:rsid w:val="002F44D4"/>
    <w:rsid w:val="002F4E94"/>
    <w:rsid w:val="002F57D5"/>
    <w:rsid w:val="002F5FF7"/>
    <w:rsid w:val="003011AB"/>
    <w:rsid w:val="0030378E"/>
    <w:rsid w:val="003043F7"/>
    <w:rsid w:val="00307B51"/>
    <w:rsid w:val="003114FE"/>
    <w:rsid w:val="00311783"/>
    <w:rsid w:val="0031184F"/>
    <w:rsid w:val="00311EDD"/>
    <w:rsid w:val="003121A7"/>
    <w:rsid w:val="0031249B"/>
    <w:rsid w:val="003146A2"/>
    <w:rsid w:val="00314DC0"/>
    <w:rsid w:val="00316D86"/>
    <w:rsid w:val="00316DBE"/>
    <w:rsid w:val="003178D1"/>
    <w:rsid w:val="003203B2"/>
    <w:rsid w:val="00321EFB"/>
    <w:rsid w:val="00327A63"/>
    <w:rsid w:val="0033109C"/>
    <w:rsid w:val="00331148"/>
    <w:rsid w:val="00331277"/>
    <w:rsid w:val="00332BF1"/>
    <w:rsid w:val="00333688"/>
    <w:rsid w:val="0033371E"/>
    <w:rsid w:val="003350B7"/>
    <w:rsid w:val="00335F37"/>
    <w:rsid w:val="003366BB"/>
    <w:rsid w:val="003377D5"/>
    <w:rsid w:val="00340A78"/>
    <w:rsid w:val="00343231"/>
    <w:rsid w:val="00343B0B"/>
    <w:rsid w:val="00344736"/>
    <w:rsid w:val="00345246"/>
    <w:rsid w:val="003452C9"/>
    <w:rsid w:val="00345E30"/>
    <w:rsid w:val="00347032"/>
    <w:rsid w:val="00347817"/>
    <w:rsid w:val="00350517"/>
    <w:rsid w:val="00352845"/>
    <w:rsid w:val="00353C0F"/>
    <w:rsid w:val="00353DF5"/>
    <w:rsid w:val="00355ECD"/>
    <w:rsid w:val="00357DF3"/>
    <w:rsid w:val="00361BD8"/>
    <w:rsid w:val="00362B78"/>
    <w:rsid w:val="00363CE1"/>
    <w:rsid w:val="00365D20"/>
    <w:rsid w:val="00366599"/>
    <w:rsid w:val="00367D12"/>
    <w:rsid w:val="00372C69"/>
    <w:rsid w:val="00380CE2"/>
    <w:rsid w:val="0038102D"/>
    <w:rsid w:val="003844ED"/>
    <w:rsid w:val="00384901"/>
    <w:rsid w:val="00385DF1"/>
    <w:rsid w:val="00386B05"/>
    <w:rsid w:val="003873EE"/>
    <w:rsid w:val="003909B3"/>
    <w:rsid w:val="00391FDE"/>
    <w:rsid w:val="003948AD"/>
    <w:rsid w:val="003948C1"/>
    <w:rsid w:val="00394A48"/>
    <w:rsid w:val="00395482"/>
    <w:rsid w:val="00395ECE"/>
    <w:rsid w:val="003A0150"/>
    <w:rsid w:val="003A03C1"/>
    <w:rsid w:val="003A39A4"/>
    <w:rsid w:val="003A4DE4"/>
    <w:rsid w:val="003B1EB6"/>
    <w:rsid w:val="003B27C1"/>
    <w:rsid w:val="003B28F4"/>
    <w:rsid w:val="003B3E14"/>
    <w:rsid w:val="003B7024"/>
    <w:rsid w:val="003C2D7A"/>
    <w:rsid w:val="003C39FB"/>
    <w:rsid w:val="003C435F"/>
    <w:rsid w:val="003C5586"/>
    <w:rsid w:val="003C6B04"/>
    <w:rsid w:val="003C7EF7"/>
    <w:rsid w:val="003D1178"/>
    <w:rsid w:val="003D22C1"/>
    <w:rsid w:val="003D26E4"/>
    <w:rsid w:val="003D4DD8"/>
    <w:rsid w:val="003D58B1"/>
    <w:rsid w:val="003D6F9C"/>
    <w:rsid w:val="003E0176"/>
    <w:rsid w:val="003E2DB6"/>
    <w:rsid w:val="003E3958"/>
    <w:rsid w:val="003E423A"/>
    <w:rsid w:val="003E711F"/>
    <w:rsid w:val="003F0169"/>
    <w:rsid w:val="003F0D01"/>
    <w:rsid w:val="003F5207"/>
    <w:rsid w:val="003F52D7"/>
    <w:rsid w:val="003F5B7E"/>
    <w:rsid w:val="003F6053"/>
    <w:rsid w:val="003F7A4E"/>
    <w:rsid w:val="00402234"/>
    <w:rsid w:val="00402D16"/>
    <w:rsid w:val="0040421F"/>
    <w:rsid w:val="0040453F"/>
    <w:rsid w:val="00404A0E"/>
    <w:rsid w:val="004056CF"/>
    <w:rsid w:val="0040581A"/>
    <w:rsid w:val="00411319"/>
    <w:rsid w:val="004119DE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99D"/>
    <w:rsid w:val="00425E68"/>
    <w:rsid w:val="004271A4"/>
    <w:rsid w:val="00431DFD"/>
    <w:rsid w:val="00433CBD"/>
    <w:rsid w:val="00436015"/>
    <w:rsid w:val="004361B4"/>
    <w:rsid w:val="00437096"/>
    <w:rsid w:val="00442728"/>
    <w:rsid w:val="00443FDE"/>
    <w:rsid w:val="00445187"/>
    <w:rsid w:val="00451B17"/>
    <w:rsid w:val="0045223F"/>
    <w:rsid w:val="00455E17"/>
    <w:rsid w:val="00456DA1"/>
    <w:rsid w:val="00457299"/>
    <w:rsid w:val="004572B2"/>
    <w:rsid w:val="00460260"/>
    <w:rsid w:val="00462101"/>
    <w:rsid w:val="00464C06"/>
    <w:rsid w:val="00466272"/>
    <w:rsid w:val="00470F69"/>
    <w:rsid w:val="00470FCA"/>
    <w:rsid w:val="0047701E"/>
    <w:rsid w:val="00477FEC"/>
    <w:rsid w:val="00480BB0"/>
    <w:rsid w:val="0048429F"/>
    <w:rsid w:val="00484A07"/>
    <w:rsid w:val="00484E3C"/>
    <w:rsid w:val="00486AC8"/>
    <w:rsid w:val="00487AB0"/>
    <w:rsid w:val="00491518"/>
    <w:rsid w:val="004922D7"/>
    <w:rsid w:val="00493320"/>
    <w:rsid w:val="0049372D"/>
    <w:rsid w:val="00496455"/>
    <w:rsid w:val="00496DFB"/>
    <w:rsid w:val="00496F4A"/>
    <w:rsid w:val="004A0670"/>
    <w:rsid w:val="004A076B"/>
    <w:rsid w:val="004A1703"/>
    <w:rsid w:val="004A2F5A"/>
    <w:rsid w:val="004A44C6"/>
    <w:rsid w:val="004B047A"/>
    <w:rsid w:val="004B133F"/>
    <w:rsid w:val="004B1E3C"/>
    <w:rsid w:val="004C1336"/>
    <w:rsid w:val="004C4FFA"/>
    <w:rsid w:val="004C60C7"/>
    <w:rsid w:val="004C619B"/>
    <w:rsid w:val="004C746F"/>
    <w:rsid w:val="004D1971"/>
    <w:rsid w:val="004D3160"/>
    <w:rsid w:val="004D438D"/>
    <w:rsid w:val="004D4A2E"/>
    <w:rsid w:val="004E2370"/>
    <w:rsid w:val="004E409F"/>
    <w:rsid w:val="004E5B76"/>
    <w:rsid w:val="004E68F4"/>
    <w:rsid w:val="004F0A08"/>
    <w:rsid w:val="004F1314"/>
    <w:rsid w:val="004F32BE"/>
    <w:rsid w:val="004F32F6"/>
    <w:rsid w:val="004F4BFE"/>
    <w:rsid w:val="004F4E5C"/>
    <w:rsid w:val="004F4F22"/>
    <w:rsid w:val="004F5DDD"/>
    <w:rsid w:val="004F5E82"/>
    <w:rsid w:val="004F6F3C"/>
    <w:rsid w:val="004F6FF8"/>
    <w:rsid w:val="004F73D4"/>
    <w:rsid w:val="004F75E9"/>
    <w:rsid w:val="00500256"/>
    <w:rsid w:val="0050135D"/>
    <w:rsid w:val="00501D23"/>
    <w:rsid w:val="00502960"/>
    <w:rsid w:val="00502C04"/>
    <w:rsid w:val="0050345D"/>
    <w:rsid w:val="00503F1E"/>
    <w:rsid w:val="00506C60"/>
    <w:rsid w:val="00507F3E"/>
    <w:rsid w:val="005116B5"/>
    <w:rsid w:val="00514533"/>
    <w:rsid w:val="00514666"/>
    <w:rsid w:val="0051483F"/>
    <w:rsid w:val="005159D0"/>
    <w:rsid w:val="00515A0F"/>
    <w:rsid w:val="00516886"/>
    <w:rsid w:val="0051785A"/>
    <w:rsid w:val="005204FE"/>
    <w:rsid w:val="00523926"/>
    <w:rsid w:val="005272FE"/>
    <w:rsid w:val="00527FA2"/>
    <w:rsid w:val="005301CA"/>
    <w:rsid w:val="00532FAD"/>
    <w:rsid w:val="00535F40"/>
    <w:rsid w:val="005372E6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58D0"/>
    <w:rsid w:val="005565D2"/>
    <w:rsid w:val="005569FB"/>
    <w:rsid w:val="00557C0C"/>
    <w:rsid w:val="005613F6"/>
    <w:rsid w:val="0056396F"/>
    <w:rsid w:val="005658E1"/>
    <w:rsid w:val="00566089"/>
    <w:rsid w:val="00566568"/>
    <w:rsid w:val="00566CE0"/>
    <w:rsid w:val="00566CE2"/>
    <w:rsid w:val="00570572"/>
    <w:rsid w:val="0057158B"/>
    <w:rsid w:val="00573E72"/>
    <w:rsid w:val="0057466A"/>
    <w:rsid w:val="00574F8D"/>
    <w:rsid w:val="005771D5"/>
    <w:rsid w:val="00580066"/>
    <w:rsid w:val="00580CD3"/>
    <w:rsid w:val="00581AF0"/>
    <w:rsid w:val="00581B32"/>
    <w:rsid w:val="00581F86"/>
    <w:rsid w:val="005836A8"/>
    <w:rsid w:val="00585BE7"/>
    <w:rsid w:val="00586CF6"/>
    <w:rsid w:val="0059208E"/>
    <w:rsid w:val="00593914"/>
    <w:rsid w:val="00593C92"/>
    <w:rsid w:val="005947D7"/>
    <w:rsid w:val="0059712A"/>
    <w:rsid w:val="00597789"/>
    <w:rsid w:val="005A04AD"/>
    <w:rsid w:val="005A0DA6"/>
    <w:rsid w:val="005A2001"/>
    <w:rsid w:val="005A25DE"/>
    <w:rsid w:val="005A3212"/>
    <w:rsid w:val="005A3C18"/>
    <w:rsid w:val="005A4525"/>
    <w:rsid w:val="005A4CA1"/>
    <w:rsid w:val="005A693F"/>
    <w:rsid w:val="005A71B3"/>
    <w:rsid w:val="005B0D5A"/>
    <w:rsid w:val="005B1284"/>
    <w:rsid w:val="005B19A1"/>
    <w:rsid w:val="005B3911"/>
    <w:rsid w:val="005B3E08"/>
    <w:rsid w:val="005B53A3"/>
    <w:rsid w:val="005C0D41"/>
    <w:rsid w:val="005C2867"/>
    <w:rsid w:val="005C6D02"/>
    <w:rsid w:val="005C7729"/>
    <w:rsid w:val="005D0639"/>
    <w:rsid w:val="005D0BC1"/>
    <w:rsid w:val="005D1CA9"/>
    <w:rsid w:val="005D4416"/>
    <w:rsid w:val="005D5108"/>
    <w:rsid w:val="005D5E01"/>
    <w:rsid w:val="005D71A9"/>
    <w:rsid w:val="005D7C2F"/>
    <w:rsid w:val="005E0883"/>
    <w:rsid w:val="005E1605"/>
    <w:rsid w:val="005E163D"/>
    <w:rsid w:val="005E3438"/>
    <w:rsid w:val="005E3F91"/>
    <w:rsid w:val="005E6783"/>
    <w:rsid w:val="005F055B"/>
    <w:rsid w:val="005F0B6F"/>
    <w:rsid w:val="005F2029"/>
    <w:rsid w:val="005F3C97"/>
    <w:rsid w:val="005F40B6"/>
    <w:rsid w:val="005F655D"/>
    <w:rsid w:val="005F6992"/>
    <w:rsid w:val="005F7578"/>
    <w:rsid w:val="00600971"/>
    <w:rsid w:val="00601328"/>
    <w:rsid w:val="0060336E"/>
    <w:rsid w:val="00603676"/>
    <w:rsid w:val="006048B3"/>
    <w:rsid w:val="006064F4"/>
    <w:rsid w:val="00606719"/>
    <w:rsid w:val="00610968"/>
    <w:rsid w:val="0061178D"/>
    <w:rsid w:val="00613614"/>
    <w:rsid w:val="00613BE7"/>
    <w:rsid w:val="006140B3"/>
    <w:rsid w:val="00614EAE"/>
    <w:rsid w:val="0061733E"/>
    <w:rsid w:val="00617B6B"/>
    <w:rsid w:val="00620FD2"/>
    <w:rsid w:val="00621CD7"/>
    <w:rsid w:val="0062209A"/>
    <w:rsid w:val="00622332"/>
    <w:rsid w:val="00623A23"/>
    <w:rsid w:val="00623DAA"/>
    <w:rsid w:val="00624A2B"/>
    <w:rsid w:val="006253BC"/>
    <w:rsid w:val="00625651"/>
    <w:rsid w:val="006276BA"/>
    <w:rsid w:val="00632961"/>
    <w:rsid w:val="00641934"/>
    <w:rsid w:val="006425A8"/>
    <w:rsid w:val="00644F48"/>
    <w:rsid w:val="006468DC"/>
    <w:rsid w:val="00647443"/>
    <w:rsid w:val="00650747"/>
    <w:rsid w:val="006551BA"/>
    <w:rsid w:val="006639B8"/>
    <w:rsid w:val="00663E54"/>
    <w:rsid w:val="00665020"/>
    <w:rsid w:val="006662C1"/>
    <w:rsid w:val="00667A1A"/>
    <w:rsid w:val="006720B4"/>
    <w:rsid w:val="00673033"/>
    <w:rsid w:val="00673569"/>
    <w:rsid w:val="0067376F"/>
    <w:rsid w:val="0067509B"/>
    <w:rsid w:val="00675358"/>
    <w:rsid w:val="006766ED"/>
    <w:rsid w:val="0067757A"/>
    <w:rsid w:val="006802CC"/>
    <w:rsid w:val="00681496"/>
    <w:rsid w:val="00684A05"/>
    <w:rsid w:val="00692835"/>
    <w:rsid w:val="006929E4"/>
    <w:rsid w:val="00692C73"/>
    <w:rsid w:val="0069326C"/>
    <w:rsid w:val="00693700"/>
    <w:rsid w:val="00695BEE"/>
    <w:rsid w:val="006A0467"/>
    <w:rsid w:val="006A5361"/>
    <w:rsid w:val="006A70FC"/>
    <w:rsid w:val="006B12E7"/>
    <w:rsid w:val="006B1383"/>
    <w:rsid w:val="006B30F4"/>
    <w:rsid w:val="006B401C"/>
    <w:rsid w:val="006B6A96"/>
    <w:rsid w:val="006C2416"/>
    <w:rsid w:val="006C3B2E"/>
    <w:rsid w:val="006C4620"/>
    <w:rsid w:val="006C5A18"/>
    <w:rsid w:val="006C7AE0"/>
    <w:rsid w:val="006D0D32"/>
    <w:rsid w:val="006D139C"/>
    <w:rsid w:val="006D2A0B"/>
    <w:rsid w:val="006D335D"/>
    <w:rsid w:val="006D3C59"/>
    <w:rsid w:val="006E1D91"/>
    <w:rsid w:val="006E2882"/>
    <w:rsid w:val="006E2A13"/>
    <w:rsid w:val="006E4765"/>
    <w:rsid w:val="006E4DC2"/>
    <w:rsid w:val="006E62EF"/>
    <w:rsid w:val="006E64B3"/>
    <w:rsid w:val="006F044D"/>
    <w:rsid w:val="006F1333"/>
    <w:rsid w:val="006F2372"/>
    <w:rsid w:val="006F372B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1222E"/>
    <w:rsid w:val="007131F7"/>
    <w:rsid w:val="00713735"/>
    <w:rsid w:val="00713E99"/>
    <w:rsid w:val="0071484B"/>
    <w:rsid w:val="00714EAA"/>
    <w:rsid w:val="00715184"/>
    <w:rsid w:val="00717B73"/>
    <w:rsid w:val="007224C1"/>
    <w:rsid w:val="007242A5"/>
    <w:rsid w:val="00725494"/>
    <w:rsid w:val="0072558B"/>
    <w:rsid w:val="007259B0"/>
    <w:rsid w:val="00726989"/>
    <w:rsid w:val="007277AA"/>
    <w:rsid w:val="007317B5"/>
    <w:rsid w:val="00732315"/>
    <w:rsid w:val="007347CF"/>
    <w:rsid w:val="00736859"/>
    <w:rsid w:val="00736F8B"/>
    <w:rsid w:val="00740180"/>
    <w:rsid w:val="007420B3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4EA0"/>
    <w:rsid w:val="00761489"/>
    <w:rsid w:val="00762B13"/>
    <w:rsid w:val="007633D2"/>
    <w:rsid w:val="00763B13"/>
    <w:rsid w:val="007654B0"/>
    <w:rsid w:val="00770F3F"/>
    <w:rsid w:val="0077595E"/>
    <w:rsid w:val="00775BF3"/>
    <w:rsid w:val="00775E61"/>
    <w:rsid w:val="00777569"/>
    <w:rsid w:val="00780338"/>
    <w:rsid w:val="00783488"/>
    <w:rsid w:val="00783A4A"/>
    <w:rsid w:val="00783D56"/>
    <w:rsid w:val="007848BC"/>
    <w:rsid w:val="00791F65"/>
    <w:rsid w:val="007922EF"/>
    <w:rsid w:val="007929D9"/>
    <w:rsid w:val="007933B1"/>
    <w:rsid w:val="00794233"/>
    <w:rsid w:val="007959EF"/>
    <w:rsid w:val="0079606C"/>
    <w:rsid w:val="00797718"/>
    <w:rsid w:val="00797782"/>
    <w:rsid w:val="00797E1D"/>
    <w:rsid w:val="007A0CB2"/>
    <w:rsid w:val="007A11C6"/>
    <w:rsid w:val="007A1D57"/>
    <w:rsid w:val="007A208E"/>
    <w:rsid w:val="007A36DD"/>
    <w:rsid w:val="007A4F10"/>
    <w:rsid w:val="007A5E9C"/>
    <w:rsid w:val="007A6630"/>
    <w:rsid w:val="007B00DA"/>
    <w:rsid w:val="007B1422"/>
    <w:rsid w:val="007B28CB"/>
    <w:rsid w:val="007B2D14"/>
    <w:rsid w:val="007B64A8"/>
    <w:rsid w:val="007B73C8"/>
    <w:rsid w:val="007C2A14"/>
    <w:rsid w:val="007C2C07"/>
    <w:rsid w:val="007C3C4F"/>
    <w:rsid w:val="007C492B"/>
    <w:rsid w:val="007D2463"/>
    <w:rsid w:val="007D30E6"/>
    <w:rsid w:val="007D310F"/>
    <w:rsid w:val="007D40F7"/>
    <w:rsid w:val="007D5243"/>
    <w:rsid w:val="007D6197"/>
    <w:rsid w:val="007D6324"/>
    <w:rsid w:val="007D786E"/>
    <w:rsid w:val="007E01FD"/>
    <w:rsid w:val="007E0355"/>
    <w:rsid w:val="007E3B8C"/>
    <w:rsid w:val="007E4310"/>
    <w:rsid w:val="007E543B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819"/>
    <w:rsid w:val="00805F98"/>
    <w:rsid w:val="008120D0"/>
    <w:rsid w:val="00812612"/>
    <w:rsid w:val="00812FE4"/>
    <w:rsid w:val="008150B6"/>
    <w:rsid w:val="008219F7"/>
    <w:rsid w:val="00821A75"/>
    <w:rsid w:val="00822845"/>
    <w:rsid w:val="00822EFD"/>
    <w:rsid w:val="00822FCA"/>
    <w:rsid w:val="00830570"/>
    <w:rsid w:val="00831CC4"/>
    <w:rsid w:val="00832619"/>
    <w:rsid w:val="00832A56"/>
    <w:rsid w:val="008340A4"/>
    <w:rsid w:val="00836E94"/>
    <w:rsid w:val="00837CBF"/>
    <w:rsid w:val="008418CD"/>
    <w:rsid w:val="00842424"/>
    <w:rsid w:val="0084245D"/>
    <w:rsid w:val="00846235"/>
    <w:rsid w:val="0084674D"/>
    <w:rsid w:val="008513E9"/>
    <w:rsid w:val="008526AF"/>
    <w:rsid w:val="00854DC9"/>
    <w:rsid w:val="008569E7"/>
    <w:rsid w:val="00860DA7"/>
    <w:rsid w:val="0086149B"/>
    <w:rsid w:val="00862793"/>
    <w:rsid w:val="00862F68"/>
    <w:rsid w:val="008630F0"/>
    <w:rsid w:val="0086502A"/>
    <w:rsid w:val="0086520A"/>
    <w:rsid w:val="0086530C"/>
    <w:rsid w:val="0086621D"/>
    <w:rsid w:val="008672AE"/>
    <w:rsid w:val="00870181"/>
    <w:rsid w:val="008710B1"/>
    <w:rsid w:val="0087393D"/>
    <w:rsid w:val="0087745C"/>
    <w:rsid w:val="0087767D"/>
    <w:rsid w:val="0088126E"/>
    <w:rsid w:val="00883CD4"/>
    <w:rsid w:val="00890370"/>
    <w:rsid w:val="00892C15"/>
    <w:rsid w:val="008936D0"/>
    <w:rsid w:val="0089420A"/>
    <w:rsid w:val="008A0172"/>
    <w:rsid w:val="008A0804"/>
    <w:rsid w:val="008A1B29"/>
    <w:rsid w:val="008A1D6A"/>
    <w:rsid w:val="008A408C"/>
    <w:rsid w:val="008A6F72"/>
    <w:rsid w:val="008A742E"/>
    <w:rsid w:val="008A7C9B"/>
    <w:rsid w:val="008B03C2"/>
    <w:rsid w:val="008B167E"/>
    <w:rsid w:val="008B17BE"/>
    <w:rsid w:val="008B567B"/>
    <w:rsid w:val="008B7D39"/>
    <w:rsid w:val="008C04FD"/>
    <w:rsid w:val="008C2BFA"/>
    <w:rsid w:val="008C4B89"/>
    <w:rsid w:val="008C5076"/>
    <w:rsid w:val="008C5F2B"/>
    <w:rsid w:val="008C6941"/>
    <w:rsid w:val="008C69C7"/>
    <w:rsid w:val="008C7424"/>
    <w:rsid w:val="008C7F18"/>
    <w:rsid w:val="008D013F"/>
    <w:rsid w:val="008D149B"/>
    <w:rsid w:val="008D1DE1"/>
    <w:rsid w:val="008D2836"/>
    <w:rsid w:val="008D43F7"/>
    <w:rsid w:val="008D5B2F"/>
    <w:rsid w:val="008D78AB"/>
    <w:rsid w:val="008D7E0F"/>
    <w:rsid w:val="008E15F1"/>
    <w:rsid w:val="008E3586"/>
    <w:rsid w:val="008E5D09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9009EF"/>
    <w:rsid w:val="009078F9"/>
    <w:rsid w:val="00910378"/>
    <w:rsid w:val="00912703"/>
    <w:rsid w:val="009129F9"/>
    <w:rsid w:val="00913490"/>
    <w:rsid w:val="00914C54"/>
    <w:rsid w:val="00915726"/>
    <w:rsid w:val="00920414"/>
    <w:rsid w:val="00921ABE"/>
    <w:rsid w:val="00923072"/>
    <w:rsid w:val="00930E56"/>
    <w:rsid w:val="009333F1"/>
    <w:rsid w:val="00933C7A"/>
    <w:rsid w:val="009356FC"/>
    <w:rsid w:val="00936E9D"/>
    <w:rsid w:val="009372CB"/>
    <w:rsid w:val="0093797C"/>
    <w:rsid w:val="00941D66"/>
    <w:rsid w:val="00942468"/>
    <w:rsid w:val="00945932"/>
    <w:rsid w:val="0094766C"/>
    <w:rsid w:val="00956D5E"/>
    <w:rsid w:val="009601FD"/>
    <w:rsid w:val="00960BD8"/>
    <w:rsid w:val="00960C91"/>
    <w:rsid w:val="00963C8F"/>
    <w:rsid w:val="00966240"/>
    <w:rsid w:val="00974257"/>
    <w:rsid w:val="0097454C"/>
    <w:rsid w:val="0097540C"/>
    <w:rsid w:val="0097552C"/>
    <w:rsid w:val="00975CA7"/>
    <w:rsid w:val="0097646B"/>
    <w:rsid w:val="00976944"/>
    <w:rsid w:val="00977F22"/>
    <w:rsid w:val="0098099A"/>
    <w:rsid w:val="009809E7"/>
    <w:rsid w:val="0098365E"/>
    <w:rsid w:val="00986B20"/>
    <w:rsid w:val="0098736C"/>
    <w:rsid w:val="00990E67"/>
    <w:rsid w:val="00992FB0"/>
    <w:rsid w:val="00995147"/>
    <w:rsid w:val="00996450"/>
    <w:rsid w:val="009973CB"/>
    <w:rsid w:val="009A0A69"/>
    <w:rsid w:val="009A2CFD"/>
    <w:rsid w:val="009A3226"/>
    <w:rsid w:val="009A3E26"/>
    <w:rsid w:val="009A47E6"/>
    <w:rsid w:val="009A54E2"/>
    <w:rsid w:val="009A5A26"/>
    <w:rsid w:val="009A5A36"/>
    <w:rsid w:val="009A678A"/>
    <w:rsid w:val="009B1746"/>
    <w:rsid w:val="009B25F7"/>
    <w:rsid w:val="009B2D8E"/>
    <w:rsid w:val="009B3E4B"/>
    <w:rsid w:val="009B4C0C"/>
    <w:rsid w:val="009B4F2F"/>
    <w:rsid w:val="009B5A3D"/>
    <w:rsid w:val="009B62F4"/>
    <w:rsid w:val="009B6678"/>
    <w:rsid w:val="009C252F"/>
    <w:rsid w:val="009C42D5"/>
    <w:rsid w:val="009C7C06"/>
    <w:rsid w:val="009D0F0A"/>
    <w:rsid w:val="009D4B02"/>
    <w:rsid w:val="009D4B65"/>
    <w:rsid w:val="009E0C13"/>
    <w:rsid w:val="009E37B0"/>
    <w:rsid w:val="009E49EE"/>
    <w:rsid w:val="009E788B"/>
    <w:rsid w:val="009E7AAA"/>
    <w:rsid w:val="009E7E76"/>
    <w:rsid w:val="009F1D5E"/>
    <w:rsid w:val="009F2085"/>
    <w:rsid w:val="009F4781"/>
    <w:rsid w:val="009F5909"/>
    <w:rsid w:val="009F5AF8"/>
    <w:rsid w:val="009F5E7F"/>
    <w:rsid w:val="009F5FA6"/>
    <w:rsid w:val="009F6DA4"/>
    <w:rsid w:val="009F7E04"/>
    <w:rsid w:val="00A00C3A"/>
    <w:rsid w:val="00A011EC"/>
    <w:rsid w:val="00A022B0"/>
    <w:rsid w:val="00A03BCD"/>
    <w:rsid w:val="00A05575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3E1A"/>
    <w:rsid w:val="00A23F05"/>
    <w:rsid w:val="00A23FCE"/>
    <w:rsid w:val="00A2426E"/>
    <w:rsid w:val="00A25E6F"/>
    <w:rsid w:val="00A267A7"/>
    <w:rsid w:val="00A27C93"/>
    <w:rsid w:val="00A31A3A"/>
    <w:rsid w:val="00A32B9E"/>
    <w:rsid w:val="00A35E31"/>
    <w:rsid w:val="00A41421"/>
    <w:rsid w:val="00A41B66"/>
    <w:rsid w:val="00A4458A"/>
    <w:rsid w:val="00A4639F"/>
    <w:rsid w:val="00A469F6"/>
    <w:rsid w:val="00A46D36"/>
    <w:rsid w:val="00A51159"/>
    <w:rsid w:val="00A544AA"/>
    <w:rsid w:val="00A552B2"/>
    <w:rsid w:val="00A555AB"/>
    <w:rsid w:val="00A605CB"/>
    <w:rsid w:val="00A60E6E"/>
    <w:rsid w:val="00A610D7"/>
    <w:rsid w:val="00A61520"/>
    <w:rsid w:val="00A6410D"/>
    <w:rsid w:val="00A65036"/>
    <w:rsid w:val="00A659D6"/>
    <w:rsid w:val="00A65CED"/>
    <w:rsid w:val="00A66463"/>
    <w:rsid w:val="00A66AC4"/>
    <w:rsid w:val="00A706F3"/>
    <w:rsid w:val="00A74B04"/>
    <w:rsid w:val="00A754F8"/>
    <w:rsid w:val="00A80912"/>
    <w:rsid w:val="00A80FD8"/>
    <w:rsid w:val="00A814E5"/>
    <w:rsid w:val="00A81853"/>
    <w:rsid w:val="00A827A5"/>
    <w:rsid w:val="00A82BFA"/>
    <w:rsid w:val="00A82CFD"/>
    <w:rsid w:val="00A83B6B"/>
    <w:rsid w:val="00A83D80"/>
    <w:rsid w:val="00A84E72"/>
    <w:rsid w:val="00A86EE3"/>
    <w:rsid w:val="00A87323"/>
    <w:rsid w:val="00A87F35"/>
    <w:rsid w:val="00A90289"/>
    <w:rsid w:val="00A90708"/>
    <w:rsid w:val="00A90C59"/>
    <w:rsid w:val="00A932ED"/>
    <w:rsid w:val="00A93E67"/>
    <w:rsid w:val="00A94728"/>
    <w:rsid w:val="00AA0940"/>
    <w:rsid w:val="00AA1071"/>
    <w:rsid w:val="00AA17C7"/>
    <w:rsid w:val="00AA2562"/>
    <w:rsid w:val="00AA3725"/>
    <w:rsid w:val="00AA373E"/>
    <w:rsid w:val="00AA5915"/>
    <w:rsid w:val="00AA7CD7"/>
    <w:rsid w:val="00AA7CED"/>
    <w:rsid w:val="00AB09AB"/>
    <w:rsid w:val="00AB0D23"/>
    <w:rsid w:val="00AB19A1"/>
    <w:rsid w:val="00AB25A1"/>
    <w:rsid w:val="00AB3DF8"/>
    <w:rsid w:val="00AB552F"/>
    <w:rsid w:val="00AB56B6"/>
    <w:rsid w:val="00AB6FF9"/>
    <w:rsid w:val="00AB79AA"/>
    <w:rsid w:val="00AB7BC7"/>
    <w:rsid w:val="00AC0835"/>
    <w:rsid w:val="00AC09B9"/>
    <w:rsid w:val="00AC0A16"/>
    <w:rsid w:val="00AC1326"/>
    <w:rsid w:val="00AC2BDF"/>
    <w:rsid w:val="00AC2D6F"/>
    <w:rsid w:val="00AC2E05"/>
    <w:rsid w:val="00AC328D"/>
    <w:rsid w:val="00AC5036"/>
    <w:rsid w:val="00AC5D8B"/>
    <w:rsid w:val="00AC7D91"/>
    <w:rsid w:val="00AC7DA1"/>
    <w:rsid w:val="00AD23D6"/>
    <w:rsid w:val="00AD264A"/>
    <w:rsid w:val="00AD5D73"/>
    <w:rsid w:val="00AD6708"/>
    <w:rsid w:val="00AD7807"/>
    <w:rsid w:val="00AD7A3F"/>
    <w:rsid w:val="00AE0055"/>
    <w:rsid w:val="00AE2358"/>
    <w:rsid w:val="00AE41DF"/>
    <w:rsid w:val="00AE4467"/>
    <w:rsid w:val="00AE4CCD"/>
    <w:rsid w:val="00AE75A6"/>
    <w:rsid w:val="00AE785B"/>
    <w:rsid w:val="00AE789C"/>
    <w:rsid w:val="00AF0704"/>
    <w:rsid w:val="00AF0FAA"/>
    <w:rsid w:val="00AF2EA6"/>
    <w:rsid w:val="00AF3AD4"/>
    <w:rsid w:val="00AF614A"/>
    <w:rsid w:val="00AF6E1A"/>
    <w:rsid w:val="00AF70FB"/>
    <w:rsid w:val="00B003DB"/>
    <w:rsid w:val="00B07783"/>
    <w:rsid w:val="00B10187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3AE8"/>
    <w:rsid w:val="00B2494E"/>
    <w:rsid w:val="00B2719F"/>
    <w:rsid w:val="00B30A62"/>
    <w:rsid w:val="00B31571"/>
    <w:rsid w:val="00B32DCC"/>
    <w:rsid w:val="00B33D80"/>
    <w:rsid w:val="00B346D7"/>
    <w:rsid w:val="00B34D74"/>
    <w:rsid w:val="00B36FD3"/>
    <w:rsid w:val="00B378CE"/>
    <w:rsid w:val="00B408D5"/>
    <w:rsid w:val="00B40D1C"/>
    <w:rsid w:val="00B4106D"/>
    <w:rsid w:val="00B43384"/>
    <w:rsid w:val="00B43A13"/>
    <w:rsid w:val="00B44473"/>
    <w:rsid w:val="00B45437"/>
    <w:rsid w:val="00B45572"/>
    <w:rsid w:val="00B46D47"/>
    <w:rsid w:val="00B46EEE"/>
    <w:rsid w:val="00B47A1E"/>
    <w:rsid w:val="00B526B0"/>
    <w:rsid w:val="00B52BDA"/>
    <w:rsid w:val="00B5472F"/>
    <w:rsid w:val="00B55D39"/>
    <w:rsid w:val="00B5693F"/>
    <w:rsid w:val="00B571F7"/>
    <w:rsid w:val="00B57821"/>
    <w:rsid w:val="00B61F38"/>
    <w:rsid w:val="00B65B11"/>
    <w:rsid w:val="00B672D8"/>
    <w:rsid w:val="00B70146"/>
    <w:rsid w:val="00B71991"/>
    <w:rsid w:val="00B7261A"/>
    <w:rsid w:val="00B764FF"/>
    <w:rsid w:val="00B76A1A"/>
    <w:rsid w:val="00B77F1D"/>
    <w:rsid w:val="00B77FE9"/>
    <w:rsid w:val="00B80345"/>
    <w:rsid w:val="00B806D3"/>
    <w:rsid w:val="00B80BF3"/>
    <w:rsid w:val="00B80DA5"/>
    <w:rsid w:val="00B829C2"/>
    <w:rsid w:val="00B83A31"/>
    <w:rsid w:val="00B854B7"/>
    <w:rsid w:val="00B85BD1"/>
    <w:rsid w:val="00B86321"/>
    <w:rsid w:val="00B904AE"/>
    <w:rsid w:val="00B9071C"/>
    <w:rsid w:val="00B9251E"/>
    <w:rsid w:val="00B95318"/>
    <w:rsid w:val="00B95BF7"/>
    <w:rsid w:val="00B968DA"/>
    <w:rsid w:val="00B96AA8"/>
    <w:rsid w:val="00B96CDB"/>
    <w:rsid w:val="00B96EC0"/>
    <w:rsid w:val="00B97F59"/>
    <w:rsid w:val="00BA2209"/>
    <w:rsid w:val="00BA2B7B"/>
    <w:rsid w:val="00BA3C94"/>
    <w:rsid w:val="00BA63C9"/>
    <w:rsid w:val="00BA7FBF"/>
    <w:rsid w:val="00BB079D"/>
    <w:rsid w:val="00BB0C27"/>
    <w:rsid w:val="00BB0E5E"/>
    <w:rsid w:val="00BB1025"/>
    <w:rsid w:val="00BB1EC3"/>
    <w:rsid w:val="00BB3D7C"/>
    <w:rsid w:val="00BB4A19"/>
    <w:rsid w:val="00BB6C78"/>
    <w:rsid w:val="00BB7909"/>
    <w:rsid w:val="00BC1511"/>
    <w:rsid w:val="00BC51E4"/>
    <w:rsid w:val="00BD4991"/>
    <w:rsid w:val="00BD6E3E"/>
    <w:rsid w:val="00BE3AB6"/>
    <w:rsid w:val="00BE5904"/>
    <w:rsid w:val="00BE64FB"/>
    <w:rsid w:val="00BE780D"/>
    <w:rsid w:val="00BF35F6"/>
    <w:rsid w:val="00BF3C85"/>
    <w:rsid w:val="00BF49B0"/>
    <w:rsid w:val="00BF6A50"/>
    <w:rsid w:val="00BF768B"/>
    <w:rsid w:val="00C0055F"/>
    <w:rsid w:val="00C013E9"/>
    <w:rsid w:val="00C05DD6"/>
    <w:rsid w:val="00C0754F"/>
    <w:rsid w:val="00C07716"/>
    <w:rsid w:val="00C10A60"/>
    <w:rsid w:val="00C11499"/>
    <w:rsid w:val="00C12AB2"/>
    <w:rsid w:val="00C14402"/>
    <w:rsid w:val="00C2453E"/>
    <w:rsid w:val="00C25011"/>
    <w:rsid w:val="00C254E2"/>
    <w:rsid w:val="00C26792"/>
    <w:rsid w:val="00C3094D"/>
    <w:rsid w:val="00C309C8"/>
    <w:rsid w:val="00C314F9"/>
    <w:rsid w:val="00C31997"/>
    <w:rsid w:val="00C31EF8"/>
    <w:rsid w:val="00C32461"/>
    <w:rsid w:val="00C35AC7"/>
    <w:rsid w:val="00C366E1"/>
    <w:rsid w:val="00C36939"/>
    <w:rsid w:val="00C404A4"/>
    <w:rsid w:val="00C40707"/>
    <w:rsid w:val="00C40D3F"/>
    <w:rsid w:val="00C40D9A"/>
    <w:rsid w:val="00C435FE"/>
    <w:rsid w:val="00C43763"/>
    <w:rsid w:val="00C4448E"/>
    <w:rsid w:val="00C50063"/>
    <w:rsid w:val="00C50073"/>
    <w:rsid w:val="00C51664"/>
    <w:rsid w:val="00C51C09"/>
    <w:rsid w:val="00C5287B"/>
    <w:rsid w:val="00C54A67"/>
    <w:rsid w:val="00C619BE"/>
    <w:rsid w:val="00C61AFF"/>
    <w:rsid w:val="00C62587"/>
    <w:rsid w:val="00C62BEE"/>
    <w:rsid w:val="00C6342D"/>
    <w:rsid w:val="00C67041"/>
    <w:rsid w:val="00C7005B"/>
    <w:rsid w:val="00C714B3"/>
    <w:rsid w:val="00C717F0"/>
    <w:rsid w:val="00C71C62"/>
    <w:rsid w:val="00C73B00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13F4"/>
    <w:rsid w:val="00CA1F28"/>
    <w:rsid w:val="00CA23B3"/>
    <w:rsid w:val="00CA23F5"/>
    <w:rsid w:val="00CA24B9"/>
    <w:rsid w:val="00CA3E3B"/>
    <w:rsid w:val="00CA47D1"/>
    <w:rsid w:val="00CA4843"/>
    <w:rsid w:val="00CA5A9A"/>
    <w:rsid w:val="00CA5F2D"/>
    <w:rsid w:val="00CA5F44"/>
    <w:rsid w:val="00CA6B0E"/>
    <w:rsid w:val="00CB025E"/>
    <w:rsid w:val="00CB1FD0"/>
    <w:rsid w:val="00CB2A97"/>
    <w:rsid w:val="00CB35EF"/>
    <w:rsid w:val="00CB3781"/>
    <w:rsid w:val="00CB4B62"/>
    <w:rsid w:val="00CB51A9"/>
    <w:rsid w:val="00CB5858"/>
    <w:rsid w:val="00CB7157"/>
    <w:rsid w:val="00CB7538"/>
    <w:rsid w:val="00CB7A40"/>
    <w:rsid w:val="00CC4C6C"/>
    <w:rsid w:val="00CC7675"/>
    <w:rsid w:val="00CC7CB6"/>
    <w:rsid w:val="00CC7CE0"/>
    <w:rsid w:val="00CD08AF"/>
    <w:rsid w:val="00CD39EE"/>
    <w:rsid w:val="00CD5D1E"/>
    <w:rsid w:val="00CD642B"/>
    <w:rsid w:val="00CD6A45"/>
    <w:rsid w:val="00CE2D8E"/>
    <w:rsid w:val="00CE71BC"/>
    <w:rsid w:val="00CF1E4A"/>
    <w:rsid w:val="00CF3240"/>
    <w:rsid w:val="00CF3A55"/>
    <w:rsid w:val="00CF59D0"/>
    <w:rsid w:val="00CF5B11"/>
    <w:rsid w:val="00CF6228"/>
    <w:rsid w:val="00D01283"/>
    <w:rsid w:val="00D015A7"/>
    <w:rsid w:val="00D04174"/>
    <w:rsid w:val="00D04823"/>
    <w:rsid w:val="00D050BC"/>
    <w:rsid w:val="00D062FE"/>
    <w:rsid w:val="00D06563"/>
    <w:rsid w:val="00D065E0"/>
    <w:rsid w:val="00D067B4"/>
    <w:rsid w:val="00D06E78"/>
    <w:rsid w:val="00D06F8B"/>
    <w:rsid w:val="00D0743B"/>
    <w:rsid w:val="00D078AF"/>
    <w:rsid w:val="00D10375"/>
    <w:rsid w:val="00D11ADE"/>
    <w:rsid w:val="00D1253C"/>
    <w:rsid w:val="00D1584E"/>
    <w:rsid w:val="00D1793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1014"/>
    <w:rsid w:val="00D3114E"/>
    <w:rsid w:val="00D357D8"/>
    <w:rsid w:val="00D406A8"/>
    <w:rsid w:val="00D420D1"/>
    <w:rsid w:val="00D43496"/>
    <w:rsid w:val="00D45C7D"/>
    <w:rsid w:val="00D47E02"/>
    <w:rsid w:val="00D533E3"/>
    <w:rsid w:val="00D544DB"/>
    <w:rsid w:val="00D61837"/>
    <w:rsid w:val="00D63A3E"/>
    <w:rsid w:val="00D6418A"/>
    <w:rsid w:val="00D642F3"/>
    <w:rsid w:val="00D64D74"/>
    <w:rsid w:val="00D6553F"/>
    <w:rsid w:val="00D70187"/>
    <w:rsid w:val="00D708C3"/>
    <w:rsid w:val="00D71C13"/>
    <w:rsid w:val="00D73741"/>
    <w:rsid w:val="00D74C82"/>
    <w:rsid w:val="00D75DD1"/>
    <w:rsid w:val="00D772A0"/>
    <w:rsid w:val="00D77538"/>
    <w:rsid w:val="00D77BFA"/>
    <w:rsid w:val="00D805DD"/>
    <w:rsid w:val="00D85EE2"/>
    <w:rsid w:val="00D942EE"/>
    <w:rsid w:val="00D95549"/>
    <w:rsid w:val="00D9776B"/>
    <w:rsid w:val="00DA522F"/>
    <w:rsid w:val="00DA578C"/>
    <w:rsid w:val="00DA6C6E"/>
    <w:rsid w:val="00DA6CA7"/>
    <w:rsid w:val="00DA7399"/>
    <w:rsid w:val="00DB4FAC"/>
    <w:rsid w:val="00DB656F"/>
    <w:rsid w:val="00DB6930"/>
    <w:rsid w:val="00DB6F14"/>
    <w:rsid w:val="00DB6F91"/>
    <w:rsid w:val="00DC1D94"/>
    <w:rsid w:val="00DC5430"/>
    <w:rsid w:val="00DD1459"/>
    <w:rsid w:val="00DD265B"/>
    <w:rsid w:val="00DD4A35"/>
    <w:rsid w:val="00DD4A81"/>
    <w:rsid w:val="00DD56EA"/>
    <w:rsid w:val="00DD5AD8"/>
    <w:rsid w:val="00DE0786"/>
    <w:rsid w:val="00DE0A8C"/>
    <w:rsid w:val="00DE22C5"/>
    <w:rsid w:val="00DE26B7"/>
    <w:rsid w:val="00DE2C12"/>
    <w:rsid w:val="00DE33EA"/>
    <w:rsid w:val="00DE49E7"/>
    <w:rsid w:val="00DE53E4"/>
    <w:rsid w:val="00DE5B31"/>
    <w:rsid w:val="00DE6591"/>
    <w:rsid w:val="00DE7687"/>
    <w:rsid w:val="00DF021F"/>
    <w:rsid w:val="00DF2738"/>
    <w:rsid w:val="00DF6381"/>
    <w:rsid w:val="00E00AD6"/>
    <w:rsid w:val="00E00D93"/>
    <w:rsid w:val="00E01880"/>
    <w:rsid w:val="00E0203F"/>
    <w:rsid w:val="00E02229"/>
    <w:rsid w:val="00E03D74"/>
    <w:rsid w:val="00E03FD4"/>
    <w:rsid w:val="00E04859"/>
    <w:rsid w:val="00E04BD0"/>
    <w:rsid w:val="00E04CDB"/>
    <w:rsid w:val="00E04E01"/>
    <w:rsid w:val="00E05812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21395"/>
    <w:rsid w:val="00E2155A"/>
    <w:rsid w:val="00E21C7C"/>
    <w:rsid w:val="00E229D1"/>
    <w:rsid w:val="00E22C23"/>
    <w:rsid w:val="00E23102"/>
    <w:rsid w:val="00E231B1"/>
    <w:rsid w:val="00E235D6"/>
    <w:rsid w:val="00E245CD"/>
    <w:rsid w:val="00E254C9"/>
    <w:rsid w:val="00E26153"/>
    <w:rsid w:val="00E26A20"/>
    <w:rsid w:val="00E30141"/>
    <w:rsid w:val="00E31DF2"/>
    <w:rsid w:val="00E31FA3"/>
    <w:rsid w:val="00E33C08"/>
    <w:rsid w:val="00E33D54"/>
    <w:rsid w:val="00E34F9A"/>
    <w:rsid w:val="00E35D85"/>
    <w:rsid w:val="00E42842"/>
    <w:rsid w:val="00E501C2"/>
    <w:rsid w:val="00E521A8"/>
    <w:rsid w:val="00E5309C"/>
    <w:rsid w:val="00E54081"/>
    <w:rsid w:val="00E540B6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1FFA"/>
    <w:rsid w:val="00E642E7"/>
    <w:rsid w:val="00E64B0C"/>
    <w:rsid w:val="00E64C04"/>
    <w:rsid w:val="00E66BD4"/>
    <w:rsid w:val="00E66CEE"/>
    <w:rsid w:val="00E712D9"/>
    <w:rsid w:val="00E716DE"/>
    <w:rsid w:val="00E7475A"/>
    <w:rsid w:val="00E747BB"/>
    <w:rsid w:val="00E77010"/>
    <w:rsid w:val="00E830C5"/>
    <w:rsid w:val="00E83A50"/>
    <w:rsid w:val="00E83EF1"/>
    <w:rsid w:val="00E84958"/>
    <w:rsid w:val="00E84D79"/>
    <w:rsid w:val="00E85306"/>
    <w:rsid w:val="00E85434"/>
    <w:rsid w:val="00E855C3"/>
    <w:rsid w:val="00E85805"/>
    <w:rsid w:val="00E85C50"/>
    <w:rsid w:val="00E87886"/>
    <w:rsid w:val="00E90112"/>
    <w:rsid w:val="00E914AE"/>
    <w:rsid w:val="00E9231F"/>
    <w:rsid w:val="00E93E30"/>
    <w:rsid w:val="00E94E92"/>
    <w:rsid w:val="00E97B28"/>
    <w:rsid w:val="00EA0797"/>
    <w:rsid w:val="00EA167C"/>
    <w:rsid w:val="00EA229D"/>
    <w:rsid w:val="00EA2928"/>
    <w:rsid w:val="00EA377B"/>
    <w:rsid w:val="00EA3CE9"/>
    <w:rsid w:val="00EA419F"/>
    <w:rsid w:val="00EA50AC"/>
    <w:rsid w:val="00EA5118"/>
    <w:rsid w:val="00EA65C7"/>
    <w:rsid w:val="00EB0CEE"/>
    <w:rsid w:val="00EB2540"/>
    <w:rsid w:val="00EB2641"/>
    <w:rsid w:val="00EB339E"/>
    <w:rsid w:val="00EB3A9E"/>
    <w:rsid w:val="00EB520B"/>
    <w:rsid w:val="00EB5DFB"/>
    <w:rsid w:val="00EB64B8"/>
    <w:rsid w:val="00EB7C2D"/>
    <w:rsid w:val="00EC1CC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4820"/>
    <w:rsid w:val="00ED532E"/>
    <w:rsid w:val="00ED5CFA"/>
    <w:rsid w:val="00ED64F3"/>
    <w:rsid w:val="00ED6BFB"/>
    <w:rsid w:val="00EE0C63"/>
    <w:rsid w:val="00EE2391"/>
    <w:rsid w:val="00EE23C5"/>
    <w:rsid w:val="00EE2430"/>
    <w:rsid w:val="00EE24CE"/>
    <w:rsid w:val="00EE2807"/>
    <w:rsid w:val="00EE5279"/>
    <w:rsid w:val="00EF07C6"/>
    <w:rsid w:val="00EF08CC"/>
    <w:rsid w:val="00EF2888"/>
    <w:rsid w:val="00EF3E01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5DB1"/>
    <w:rsid w:val="00F06270"/>
    <w:rsid w:val="00F068EE"/>
    <w:rsid w:val="00F10272"/>
    <w:rsid w:val="00F102C5"/>
    <w:rsid w:val="00F13EFD"/>
    <w:rsid w:val="00F148CE"/>
    <w:rsid w:val="00F14F99"/>
    <w:rsid w:val="00F154E1"/>
    <w:rsid w:val="00F22C41"/>
    <w:rsid w:val="00F23E65"/>
    <w:rsid w:val="00F25278"/>
    <w:rsid w:val="00F25C5F"/>
    <w:rsid w:val="00F25D46"/>
    <w:rsid w:val="00F26D78"/>
    <w:rsid w:val="00F2743E"/>
    <w:rsid w:val="00F301A9"/>
    <w:rsid w:val="00F30973"/>
    <w:rsid w:val="00F3301B"/>
    <w:rsid w:val="00F3321B"/>
    <w:rsid w:val="00F34C88"/>
    <w:rsid w:val="00F36863"/>
    <w:rsid w:val="00F41166"/>
    <w:rsid w:val="00F4156F"/>
    <w:rsid w:val="00F4531E"/>
    <w:rsid w:val="00F47627"/>
    <w:rsid w:val="00F502F6"/>
    <w:rsid w:val="00F5078A"/>
    <w:rsid w:val="00F50E3C"/>
    <w:rsid w:val="00F519CB"/>
    <w:rsid w:val="00F519EC"/>
    <w:rsid w:val="00F54992"/>
    <w:rsid w:val="00F54C0F"/>
    <w:rsid w:val="00F56925"/>
    <w:rsid w:val="00F60F30"/>
    <w:rsid w:val="00F628E9"/>
    <w:rsid w:val="00F6297E"/>
    <w:rsid w:val="00F638DD"/>
    <w:rsid w:val="00F65323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A48"/>
    <w:rsid w:val="00F91B02"/>
    <w:rsid w:val="00F92E5C"/>
    <w:rsid w:val="00F934E2"/>
    <w:rsid w:val="00F936A7"/>
    <w:rsid w:val="00FA10CC"/>
    <w:rsid w:val="00FA1124"/>
    <w:rsid w:val="00FA1A91"/>
    <w:rsid w:val="00FA25D8"/>
    <w:rsid w:val="00FA2803"/>
    <w:rsid w:val="00FA3957"/>
    <w:rsid w:val="00FA581D"/>
    <w:rsid w:val="00FA6351"/>
    <w:rsid w:val="00FA668D"/>
    <w:rsid w:val="00FA6782"/>
    <w:rsid w:val="00FA6B82"/>
    <w:rsid w:val="00FB04F8"/>
    <w:rsid w:val="00FB05C4"/>
    <w:rsid w:val="00FB0B98"/>
    <w:rsid w:val="00FB1B2C"/>
    <w:rsid w:val="00FB3377"/>
    <w:rsid w:val="00FB3DA9"/>
    <w:rsid w:val="00FB657C"/>
    <w:rsid w:val="00FB7C35"/>
    <w:rsid w:val="00FB7D52"/>
    <w:rsid w:val="00FC0E6B"/>
    <w:rsid w:val="00FC2C41"/>
    <w:rsid w:val="00FC2D99"/>
    <w:rsid w:val="00FD2D53"/>
    <w:rsid w:val="00FD40F2"/>
    <w:rsid w:val="00FD413B"/>
    <w:rsid w:val="00FD645C"/>
    <w:rsid w:val="00FD73FC"/>
    <w:rsid w:val="00FE008B"/>
    <w:rsid w:val="00FE0284"/>
    <w:rsid w:val="00FE1282"/>
    <w:rsid w:val="00FE2A5C"/>
    <w:rsid w:val="00FE34F8"/>
    <w:rsid w:val="00FE3A35"/>
    <w:rsid w:val="00FE5860"/>
    <w:rsid w:val="00FF0161"/>
    <w:rsid w:val="00FF0513"/>
    <w:rsid w:val="00FF1EE1"/>
    <w:rsid w:val="00FF4BC5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2CFC7"/>
  <w15:docId w15:val="{7E7B7095-28F1-4E69-80C0-7E4FAA4DC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6F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544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4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4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4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4DB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9E7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6F14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FDAD59AE94B141835F143D861520D7" ma:contentTypeVersion="16" ma:contentTypeDescription="Stvaranje novog dokumenta." ma:contentTypeScope="" ma:versionID="d70af3f3348b4d12c966e0a6cf46ffc0">
  <xsd:schema xmlns:xsd="http://www.w3.org/2001/XMLSchema" xmlns:xs="http://www.w3.org/2001/XMLSchema" xmlns:p="http://schemas.microsoft.com/office/2006/metadata/properties" xmlns:ns2="30bb0d90-9bb4-4c9f-a59e-ae4be02622ce" xmlns:ns3="d4161ddb-a298-4fe4-a288-64f9cc77ea95" targetNamespace="http://schemas.microsoft.com/office/2006/metadata/properties" ma:root="true" ma:fieldsID="4be5ac7d8727ca262445ac07abc2433e" ns2:_="" ns3:_="">
    <xsd:import namespace="30bb0d90-9bb4-4c9f-a59e-ae4be02622ce"/>
    <xsd:import namespace="d4161ddb-a298-4fe4-a288-64f9cc77ea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b0d90-9bb4-4c9f-a59e-ae4be02622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a" ma:readOnly="false" ma:fieldId="{5cf76f15-5ced-4ddc-b409-7134ff3c332f}" ma:taxonomyMulti="true" ma:sspId="b9aad1d1-6fce-4d48-ab64-f62650dd02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161ddb-a298-4fe4-a288-64f9cc77ea9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acac69e-f2cf-4e98-ba1b-ede14f5df817}" ma:internalName="TaxCatchAll" ma:showField="CatchAllData" ma:web="d4161ddb-a298-4fe4-a288-64f9cc77ea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161ddb-a298-4fe4-a288-64f9cc77ea95" xsi:nil="true"/>
    <lcf76f155ced4ddcb4097134ff3c332f xmlns="30bb0d90-9bb4-4c9f-a59e-ae4be02622c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420F17-9F88-45FB-BE92-6A93DDAD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b0d90-9bb4-4c9f-a59e-ae4be02622ce"/>
    <ds:schemaRef ds:uri="d4161ddb-a298-4fe4-a288-64f9cc77ea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A286F0-1FF9-482B-8CF0-69F368F6AC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86FA4E-C80B-44A6-9009-DEAD581283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CD8BF1-494E-47A1-A393-9FF3BE52DA56}">
  <ds:schemaRefs>
    <ds:schemaRef ds:uri="http://schemas.microsoft.com/office/2006/metadata/properties"/>
    <ds:schemaRef ds:uri="http://schemas.microsoft.com/office/infopath/2007/PartnerControls"/>
    <ds:schemaRef ds:uri="d4161ddb-a298-4fe4-a288-64f9cc77ea95"/>
    <ds:schemaRef ds:uri="30bb0d90-9bb4-4c9f-a59e-ae4be02622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Karlovac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Sara Gračan</cp:lastModifiedBy>
  <cp:revision>49</cp:revision>
  <cp:lastPrinted>2025-12-02T06:16:00Z</cp:lastPrinted>
  <dcterms:created xsi:type="dcterms:W3CDTF">2025-12-03T08:49:00Z</dcterms:created>
  <dcterms:modified xsi:type="dcterms:W3CDTF">2026-05-12T11:36:00Z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0x010100EDFDAD59AE94B141835F143D861520D7</vt:lpwstr>
  </property>
  <property fmtid="{D5CDD505-2E9C-101B-9397-08002B2CF9AE}" pid="3" name="MediaServiceImageTags">
    <vt:lpwstr/>
  </property>
</Properties>
</file>